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080D94C8"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720E3">
        <w:rPr>
          <w:noProof w:val="0"/>
          <w:sz w:val="24"/>
        </w:rPr>
        <w:t>86</w:t>
      </w:r>
      <w:r w:rsidR="00344CB8">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040F68" w:rsidRPr="00040F68">
        <w:rPr>
          <w:rFonts w:cs="Arial"/>
          <w:bCs/>
          <w:noProof w:val="0"/>
          <w:sz w:val="24"/>
        </w:rPr>
        <w:t>7</w:t>
      </w:r>
      <w:r w:rsidR="00040F68">
        <w:rPr>
          <w:rFonts w:cs="Arial"/>
          <w:bCs/>
          <w:noProof w:val="0"/>
          <w:sz w:val="24"/>
        </w:rPr>
        <w:t>796</w:t>
      </w:r>
    </w:p>
    <w:p w14:paraId="7FE3607D" w14:textId="45F9B772" w:rsidR="00A45FE2" w:rsidRPr="00CB69BA" w:rsidRDefault="004027D0" w:rsidP="00A45FE2">
      <w:pPr>
        <w:pStyle w:val="Header"/>
        <w:tabs>
          <w:tab w:val="right" w:pos="9639"/>
        </w:tabs>
        <w:rPr>
          <w:noProof w:val="0"/>
          <w:sz w:val="24"/>
        </w:rPr>
      </w:pPr>
      <w:r>
        <w:rPr>
          <w:noProof w:val="0"/>
          <w:sz w:val="24"/>
        </w:rPr>
        <w:t>Busan</w:t>
      </w:r>
      <w:r w:rsidR="004A3B8F">
        <w:rPr>
          <w:noProof w:val="0"/>
          <w:sz w:val="24"/>
        </w:rPr>
        <w:t xml:space="preserve">, </w:t>
      </w:r>
      <w:r>
        <w:rPr>
          <w:noProof w:val="0"/>
          <w:sz w:val="24"/>
        </w:rPr>
        <w:t>Korea</w:t>
      </w:r>
      <w:r w:rsidR="00911707">
        <w:rPr>
          <w:noProof w:val="0"/>
          <w:sz w:val="24"/>
        </w:rPr>
        <w:t>,</w:t>
      </w:r>
      <w:r w:rsidR="004A3B8F">
        <w:rPr>
          <w:noProof w:val="0"/>
          <w:sz w:val="24"/>
        </w:rPr>
        <w:t xml:space="preserve"> </w:t>
      </w:r>
      <w:r>
        <w:rPr>
          <w:noProof w:val="0"/>
          <w:sz w:val="24"/>
        </w:rPr>
        <w:t>2</w:t>
      </w:r>
      <w:r w:rsidR="001C0998">
        <w:rPr>
          <w:noProof w:val="0"/>
          <w:sz w:val="24"/>
        </w:rPr>
        <w:t>1</w:t>
      </w:r>
      <w:r>
        <w:rPr>
          <w:noProof w:val="0"/>
          <w:sz w:val="24"/>
        </w:rPr>
        <w:t>st</w:t>
      </w:r>
      <w:r w:rsidR="00C409C4">
        <w:rPr>
          <w:noProof w:val="0"/>
          <w:sz w:val="24"/>
        </w:rPr>
        <w:t xml:space="preserve"> </w:t>
      </w:r>
      <w:r w:rsidR="007720E3">
        <w:rPr>
          <w:noProof w:val="0"/>
          <w:sz w:val="24"/>
        </w:rPr>
        <w:t>– 2</w:t>
      </w:r>
      <w:r>
        <w:rPr>
          <w:noProof w:val="0"/>
          <w:sz w:val="24"/>
        </w:rPr>
        <w:t>6</w:t>
      </w:r>
      <w:r w:rsidR="001C0998">
        <w:rPr>
          <w:noProof w:val="0"/>
          <w:sz w:val="24"/>
        </w:rPr>
        <w:t>th</w:t>
      </w:r>
      <w:r w:rsidR="007720E3">
        <w:rPr>
          <w:noProof w:val="0"/>
          <w:sz w:val="24"/>
        </w:rPr>
        <w:t xml:space="preserve"> </w:t>
      </w:r>
      <w:r>
        <w:rPr>
          <w:noProof w:val="0"/>
          <w:sz w:val="24"/>
        </w:rPr>
        <w:t>May</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5643DE0D"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8026E">
        <w:rPr>
          <w:rFonts w:ascii="Arial" w:hAnsi="Arial" w:cs="Arial"/>
          <w:b/>
          <w:bCs/>
          <w:sz w:val="24"/>
        </w:rPr>
        <w:t xml:space="preserve">TP to TR 38.817-02 - </w:t>
      </w:r>
      <w:r w:rsidR="00C55953">
        <w:rPr>
          <w:rFonts w:ascii="Arial" w:hAnsi="Arial" w:cs="Arial"/>
          <w:b/>
          <w:bCs/>
          <w:sz w:val="24"/>
        </w:rPr>
        <w:t>p</w:t>
      </w:r>
      <w:r w:rsidR="00706D5A">
        <w:rPr>
          <w:rFonts w:ascii="Arial" w:hAnsi="Arial" w:cs="Arial"/>
          <w:b/>
          <w:bCs/>
          <w:sz w:val="24"/>
        </w:rPr>
        <w:t>re-scan</w:t>
      </w:r>
      <w:r w:rsidR="003C1209">
        <w:rPr>
          <w:rFonts w:ascii="Arial" w:hAnsi="Arial" w:cs="Arial"/>
          <w:b/>
          <w:bCs/>
          <w:sz w:val="24"/>
        </w:rPr>
        <w:t>, peak EIRP and fast TRP</w:t>
      </w:r>
      <w:r w:rsidR="00706D5A">
        <w:rPr>
          <w:rFonts w:ascii="Arial" w:hAnsi="Arial" w:cs="Arial"/>
          <w:b/>
          <w:bCs/>
          <w:sz w:val="24"/>
        </w:rPr>
        <w:t xml:space="preserve"> measurements</w:t>
      </w:r>
      <w:r w:rsidR="002233C3">
        <w:rPr>
          <w:rFonts w:ascii="Arial" w:hAnsi="Arial" w:cs="Arial"/>
          <w:b/>
          <w:bCs/>
          <w:sz w:val="24"/>
        </w:rPr>
        <w:t xml:space="preserve"> for </w:t>
      </w:r>
      <w:r w:rsidR="0038026E">
        <w:rPr>
          <w:rFonts w:ascii="Arial" w:hAnsi="Arial" w:cs="Arial"/>
          <w:b/>
          <w:bCs/>
          <w:sz w:val="24"/>
        </w:rPr>
        <w:t xml:space="preserve">FR2 </w:t>
      </w:r>
      <w:r w:rsidR="00192F6D">
        <w:rPr>
          <w:rFonts w:ascii="Arial" w:hAnsi="Arial" w:cs="Arial"/>
          <w:b/>
          <w:bCs/>
          <w:sz w:val="24"/>
        </w:rPr>
        <w:t xml:space="preserve">TX </w:t>
      </w:r>
      <w:r w:rsidR="00C55953">
        <w:rPr>
          <w:rFonts w:ascii="Arial" w:hAnsi="Arial" w:cs="Arial"/>
          <w:b/>
          <w:bCs/>
          <w:sz w:val="24"/>
        </w:rPr>
        <w:t>spurious and EMC emissions</w:t>
      </w:r>
      <w:r w:rsidR="00A32B6C">
        <w:rPr>
          <w:rFonts w:ascii="Arial" w:hAnsi="Arial" w:cs="Arial"/>
          <w:b/>
          <w:bCs/>
          <w:sz w:val="24"/>
        </w:rPr>
        <w:t xml:space="preserve"> (A.5)</w:t>
      </w:r>
    </w:p>
    <w:p w14:paraId="12E3E81E" w14:textId="63B6D56F"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2B6C">
        <w:rPr>
          <w:rFonts w:cs="Arial"/>
          <w:b/>
          <w:bCs/>
          <w:sz w:val="24"/>
        </w:rPr>
        <w:t>7.</w:t>
      </w:r>
      <w:r w:rsidR="00B5701F" w:rsidRPr="00375208">
        <w:rPr>
          <w:rFonts w:cs="Arial"/>
          <w:b/>
          <w:bCs/>
          <w:sz w:val="24"/>
        </w:rPr>
        <w:t>8</w:t>
      </w:r>
      <w:r w:rsidR="00A32B6C" w:rsidRPr="00375208">
        <w:rPr>
          <w:rFonts w:cs="Arial"/>
          <w:b/>
          <w:bCs/>
          <w:sz w:val="24"/>
        </w:rPr>
        <w:t>.4.3</w:t>
      </w:r>
      <w:bookmarkStart w:id="1" w:name="_GoBack"/>
      <w:bookmarkEnd w:id="1"/>
    </w:p>
    <w:p w14:paraId="62346435" w14:textId="0A6F236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4FEC3D4A" w14:textId="6CC4F3DB" w:rsidR="00D35BD6" w:rsidRDefault="00635CC9" w:rsidP="0064232D">
      <w:pPr>
        <w:spacing w:after="0"/>
        <w:rPr>
          <w:bCs/>
        </w:rPr>
      </w:pPr>
      <w:r>
        <w:rPr>
          <w:bCs/>
        </w:rPr>
        <w:t xml:space="preserve">During the </w:t>
      </w:r>
      <w:r w:rsidR="00EE5AEB">
        <w:rPr>
          <w:bCs/>
        </w:rPr>
        <w:t>last RAN4#86</w:t>
      </w:r>
      <w:r w:rsidR="000902CE">
        <w:rPr>
          <w:bCs/>
        </w:rPr>
        <w:t>bis</w:t>
      </w:r>
      <w:r w:rsidR="00EE5AEB">
        <w:rPr>
          <w:bCs/>
        </w:rPr>
        <w:t xml:space="preserve"> meeting, </w:t>
      </w:r>
      <w:r w:rsidR="00676053">
        <w:rPr>
          <w:bCs/>
        </w:rPr>
        <w:t>the WF on TRP meas</w:t>
      </w:r>
      <w:r w:rsidR="00620346">
        <w:rPr>
          <w:bCs/>
        </w:rPr>
        <w:t>urement grids [1] was approved</w:t>
      </w:r>
      <w:r w:rsidR="00561BF2">
        <w:rPr>
          <w:bCs/>
        </w:rPr>
        <w:t>, which captured</w:t>
      </w:r>
      <w:r w:rsidR="0068603C">
        <w:rPr>
          <w:bCs/>
        </w:rPr>
        <w:t xml:space="preserve"> agreements and open issues</w:t>
      </w:r>
      <w:r w:rsidR="00561BF2">
        <w:rPr>
          <w:bCs/>
        </w:rPr>
        <w:t xml:space="preserve"> to be addressed in forthcoming meetings</w:t>
      </w:r>
      <w:r w:rsidR="00620346">
        <w:rPr>
          <w:bCs/>
        </w:rPr>
        <w:t xml:space="preserve">. </w:t>
      </w:r>
      <w:r w:rsidR="00676053">
        <w:rPr>
          <w:bCs/>
        </w:rPr>
        <w:t xml:space="preserve">One </w:t>
      </w:r>
      <w:r w:rsidR="001737A4">
        <w:rPr>
          <w:bCs/>
        </w:rPr>
        <w:t>such open</w:t>
      </w:r>
      <w:r w:rsidR="00022369">
        <w:rPr>
          <w:bCs/>
        </w:rPr>
        <w:t xml:space="preserve"> issue is concerned with </w:t>
      </w:r>
      <w:r w:rsidR="00470E41">
        <w:rPr>
          <w:bCs/>
        </w:rPr>
        <w:t>the</w:t>
      </w:r>
      <w:r w:rsidR="00A826CF">
        <w:rPr>
          <w:bCs/>
        </w:rPr>
        <w:t xml:space="preserve"> </w:t>
      </w:r>
      <w:r w:rsidR="004C1347">
        <w:rPr>
          <w:bCs/>
        </w:rPr>
        <w:t>long test</w:t>
      </w:r>
      <w:r w:rsidR="00470E41">
        <w:rPr>
          <w:bCs/>
        </w:rPr>
        <w:t xml:space="preserve"> duration of TRP based requirements. </w:t>
      </w:r>
    </w:p>
    <w:p w14:paraId="2EBD2BD6" w14:textId="77777777" w:rsidR="00D35BD6" w:rsidRDefault="00D35BD6" w:rsidP="0064232D">
      <w:pPr>
        <w:spacing w:after="0"/>
        <w:rPr>
          <w:bCs/>
        </w:rPr>
      </w:pPr>
    </w:p>
    <w:p w14:paraId="2D1B22B4" w14:textId="0AC8C12A" w:rsidR="00676053" w:rsidRDefault="00D42ACC" w:rsidP="0064232D">
      <w:pPr>
        <w:spacing w:after="0"/>
        <w:rPr>
          <w:bCs/>
        </w:rPr>
      </w:pPr>
      <w:r>
        <w:rPr>
          <w:bCs/>
        </w:rPr>
        <w:t>TRP is a</w:t>
      </w:r>
      <w:r w:rsidR="00A826CF">
        <w:rPr>
          <w:bCs/>
        </w:rPr>
        <w:t xml:space="preserve"> </w:t>
      </w:r>
      <w:r>
        <w:rPr>
          <w:bCs/>
        </w:rPr>
        <w:t>measurement</w:t>
      </w:r>
      <w:r w:rsidR="00DB5DB5">
        <w:rPr>
          <w:bCs/>
        </w:rPr>
        <w:t xml:space="preserve"> of</w:t>
      </w:r>
      <w:r w:rsidR="00AC5F56">
        <w:rPr>
          <w:bCs/>
        </w:rPr>
        <w:t xml:space="preserve"> </w:t>
      </w:r>
      <w:r w:rsidR="00DB5DB5">
        <w:rPr>
          <w:bCs/>
        </w:rPr>
        <w:t xml:space="preserve">radiated </w:t>
      </w:r>
      <w:r w:rsidR="00A826CF">
        <w:rPr>
          <w:bCs/>
        </w:rPr>
        <w:t xml:space="preserve">power </w:t>
      </w:r>
      <w:r w:rsidR="00DB5DB5">
        <w:rPr>
          <w:bCs/>
        </w:rPr>
        <w:t>(e.g., EIRP</w:t>
      </w:r>
      <w:r w:rsidR="008E7748">
        <w:rPr>
          <w:bCs/>
        </w:rPr>
        <w:t>)</w:t>
      </w:r>
      <w:r w:rsidR="00A826CF">
        <w:rPr>
          <w:bCs/>
        </w:rPr>
        <w:t xml:space="preserve"> </w:t>
      </w:r>
      <w:r>
        <w:rPr>
          <w:bCs/>
        </w:rPr>
        <w:t xml:space="preserve">in different spatial directions, </w:t>
      </w:r>
      <w:r w:rsidR="00A826CF">
        <w:rPr>
          <w:bCs/>
        </w:rPr>
        <w:t xml:space="preserve">which </w:t>
      </w:r>
      <w:r>
        <w:rPr>
          <w:bCs/>
        </w:rPr>
        <w:t>is</w:t>
      </w:r>
      <w:r w:rsidR="00A826CF">
        <w:rPr>
          <w:bCs/>
        </w:rPr>
        <w:t xml:space="preserve"> then integrated over the surface of the sphere centred on the DUT. </w:t>
      </w:r>
      <w:r w:rsidR="000E1812">
        <w:rPr>
          <w:bCs/>
        </w:rPr>
        <w:t>In [2], we quantitively showed that the TRP measurement duration of spurious emission</w:t>
      </w:r>
      <w:r w:rsidR="00D66D36">
        <w:rPr>
          <w:bCs/>
        </w:rPr>
        <w:t>s</w:t>
      </w:r>
      <w:r w:rsidR="000E1812">
        <w:rPr>
          <w:bCs/>
        </w:rPr>
        <w:t xml:space="preserve"> for mmWave NR base stations using a spherical equal angle grid is impractical long, which was attributed to a very wide range of spurious frequencies, the number of </w:t>
      </w:r>
      <w:r w:rsidR="00D66D36">
        <w:rPr>
          <w:bCs/>
        </w:rPr>
        <w:t>TRP measurement points</w:t>
      </w:r>
      <w:r w:rsidR="000E1812">
        <w:rPr>
          <w:bCs/>
        </w:rPr>
        <w:t xml:space="preserve"> and the measurement bandwidth.</w:t>
      </w:r>
      <w:r w:rsidR="00A655D2">
        <w:rPr>
          <w:bCs/>
        </w:rPr>
        <w:t xml:space="preserve"> Consequently, we have been advocating pre-scan</w:t>
      </w:r>
      <w:r w:rsidR="00E9571A">
        <w:rPr>
          <w:bCs/>
        </w:rPr>
        <w:t>, peak EIRP and fast TRP</w:t>
      </w:r>
      <w:r w:rsidR="00A655D2">
        <w:rPr>
          <w:bCs/>
        </w:rPr>
        <w:t xml:space="preserve"> measurements [3]-[8]</w:t>
      </w:r>
      <w:r w:rsidR="00D6651D">
        <w:rPr>
          <w:bCs/>
        </w:rPr>
        <w:t xml:space="preserve"> </w:t>
      </w:r>
      <w:r w:rsidR="00A655D2">
        <w:rPr>
          <w:bCs/>
        </w:rPr>
        <w:t>for spurious and EMC emission testing in view of reducing the TRP measurement duration to a reasonable time</w:t>
      </w:r>
      <w:r w:rsidR="00D35BD6">
        <w:rPr>
          <w:bCs/>
        </w:rPr>
        <w:t xml:space="preserve"> for the past</w:t>
      </w:r>
      <w:r w:rsidR="00A655D2">
        <w:rPr>
          <w:bCs/>
        </w:rPr>
        <w:t xml:space="preserve"> few meetings. </w:t>
      </w:r>
      <w:r w:rsidR="00E9571A">
        <w:rPr>
          <w:bCs/>
        </w:rPr>
        <w:t>According to comments received during online and offline discussion, we have revised our proposal and this document presents the revised text proposal to TR 38.817-02. Constructive feedback is encouraged.</w:t>
      </w:r>
    </w:p>
    <w:p w14:paraId="076BDDB6" w14:textId="605816A7" w:rsidR="00AD0299" w:rsidRDefault="00AD0299" w:rsidP="0064232D">
      <w:pPr>
        <w:spacing w:after="0"/>
        <w:rPr>
          <w:bCs/>
        </w:rPr>
      </w:pPr>
    </w:p>
    <w:p w14:paraId="600A0B22" w14:textId="444A1346" w:rsidR="007E7F77" w:rsidRDefault="00C608C8" w:rsidP="00445411">
      <w:pPr>
        <w:pStyle w:val="Heading1"/>
        <w:numPr>
          <w:ilvl w:val="0"/>
          <w:numId w:val="2"/>
        </w:numPr>
      </w:pPr>
      <w:r>
        <w:t>Discussion</w:t>
      </w:r>
      <w:bookmarkStart w:id="2" w:name="_MON_1248174552"/>
      <w:bookmarkStart w:id="3" w:name="_MON_1249227490"/>
      <w:bookmarkStart w:id="4" w:name="_MON_1282989596"/>
      <w:bookmarkStart w:id="5" w:name="_MON_1282992763"/>
      <w:bookmarkStart w:id="6" w:name="_MON_1283666811"/>
      <w:bookmarkStart w:id="7" w:name="_MON_1290505886"/>
      <w:bookmarkStart w:id="8" w:name="_MON_1248002274"/>
      <w:bookmarkEnd w:id="2"/>
      <w:bookmarkEnd w:id="3"/>
      <w:bookmarkEnd w:id="4"/>
      <w:bookmarkEnd w:id="5"/>
      <w:bookmarkEnd w:id="6"/>
      <w:bookmarkEnd w:id="7"/>
      <w:bookmarkEnd w:id="8"/>
    </w:p>
    <w:p w14:paraId="1C0F3053" w14:textId="355C01E4" w:rsidR="005413AF" w:rsidRDefault="005413AF" w:rsidP="00835DE9">
      <w:pPr>
        <w:spacing w:after="0"/>
        <w:rPr>
          <w:bCs/>
        </w:rPr>
      </w:pPr>
      <w:r>
        <w:rPr>
          <w:bCs/>
        </w:rPr>
        <w:t>Referring to [1], the following was agreed:</w:t>
      </w:r>
    </w:p>
    <w:p w14:paraId="25C153BB" w14:textId="45C0763A" w:rsidR="005413AF" w:rsidRDefault="005413AF" w:rsidP="00835DE9">
      <w:pPr>
        <w:spacing w:after="0"/>
        <w:rPr>
          <w:bCs/>
        </w:rPr>
      </w:pPr>
    </w:p>
    <w:p w14:paraId="03845DAD" w14:textId="0FD3E538" w:rsidR="005413AF" w:rsidRDefault="005413AF" w:rsidP="005413AF">
      <w:pPr>
        <w:spacing w:after="0"/>
        <w:ind w:firstLine="284"/>
        <w:rPr>
          <w:bCs/>
        </w:rPr>
      </w:pPr>
      <w:r>
        <w:rPr>
          <w:bCs/>
        </w:rPr>
        <w:t>“</w:t>
      </w:r>
      <w:r w:rsidRPr="00CA7470">
        <w:rPr>
          <w:b/>
        </w:rPr>
        <w:t>Proposal 3: Optimized TRP measurement techniques on top of the full spherical grids</w:t>
      </w:r>
      <w:r>
        <w:rPr>
          <w:b/>
        </w:rPr>
        <w:t xml:space="preserve"> are FFS</w:t>
      </w:r>
      <w:r w:rsidRPr="00CA7470">
        <w:rPr>
          <w:b/>
        </w:rPr>
        <w:t>.</w:t>
      </w:r>
      <w:r>
        <w:rPr>
          <w:b/>
        </w:rPr>
        <w:t>”</w:t>
      </w:r>
    </w:p>
    <w:p w14:paraId="56318B79" w14:textId="77777777" w:rsidR="005413AF" w:rsidRDefault="005413AF" w:rsidP="00835DE9">
      <w:pPr>
        <w:spacing w:after="0"/>
        <w:rPr>
          <w:bCs/>
        </w:rPr>
      </w:pPr>
    </w:p>
    <w:p w14:paraId="115C02DA" w14:textId="02A5DB6F" w:rsidR="00DA159F" w:rsidRPr="00A3757F" w:rsidRDefault="00963390" w:rsidP="00A3757F">
      <w:pPr>
        <w:spacing w:after="0"/>
        <w:rPr>
          <w:bCs/>
        </w:rPr>
      </w:pPr>
      <w:r>
        <w:rPr>
          <w:bCs/>
        </w:rPr>
        <w:t xml:space="preserve">According to </w:t>
      </w:r>
      <w:r w:rsidR="00835DE9">
        <w:rPr>
          <w:bCs/>
        </w:rPr>
        <w:t>TR 38.817-02, radiated spurious emissions can no longer be differentiated from EMC emissions for over the air</w:t>
      </w:r>
      <w:r w:rsidR="00C72617">
        <w:rPr>
          <w:bCs/>
        </w:rPr>
        <w:t xml:space="preserve"> testing</w:t>
      </w:r>
      <w:r w:rsidR="00835DE9">
        <w:rPr>
          <w:bCs/>
        </w:rPr>
        <w:t xml:space="preserve">. Consequently, one unified OTA emission requirement is specified for both spurious and EMC </w:t>
      </w:r>
      <w:r w:rsidR="006A1704">
        <w:rPr>
          <w:bCs/>
        </w:rPr>
        <w:t>for NR BS type 2</w:t>
      </w:r>
      <w:r w:rsidR="00835DE9">
        <w:rPr>
          <w:bCs/>
        </w:rPr>
        <w:t xml:space="preserve">-O. </w:t>
      </w:r>
      <w:r w:rsidR="00A3757F">
        <w:rPr>
          <w:bCs/>
        </w:rPr>
        <w:t>This implies that</w:t>
      </w:r>
      <w:r w:rsidR="00835DE9">
        <w:rPr>
          <w:bCs/>
        </w:rPr>
        <w:t xml:space="preserve"> one single OTA test system set up can be used for measu</w:t>
      </w:r>
      <w:r w:rsidR="00E34339">
        <w:rPr>
          <w:bCs/>
        </w:rPr>
        <w:t xml:space="preserve">ring </w:t>
      </w:r>
      <w:r w:rsidR="00F87DB2">
        <w:rPr>
          <w:bCs/>
        </w:rPr>
        <w:t xml:space="preserve">both the </w:t>
      </w:r>
      <w:r w:rsidR="00E34339">
        <w:rPr>
          <w:bCs/>
        </w:rPr>
        <w:t>spurious and EMC emissions</w:t>
      </w:r>
      <w:r w:rsidR="00835DE9">
        <w:rPr>
          <w:bCs/>
        </w:rPr>
        <w:t>.</w:t>
      </w:r>
      <w:r w:rsidR="00A3757F">
        <w:rPr>
          <w:bCs/>
        </w:rPr>
        <w:t xml:space="preserve"> </w:t>
      </w:r>
      <w:r w:rsidR="00DA159F">
        <w:t xml:space="preserve">The </w:t>
      </w:r>
      <w:r w:rsidR="00F87DB2">
        <w:t xml:space="preserve">frequency range and </w:t>
      </w:r>
      <w:r w:rsidR="00DA159F">
        <w:t xml:space="preserve">measurement bandwidth for EMC is the same as the spurious emissions. </w:t>
      </w:r>
      <w:r w:rsidR="00F7290B">
        <w:t>As poi</w:t>
      </w:r>
      <w:r w:rsidR="00C826C9">
        <w:t xml:space="preserve">nted out in [2], the TRP measurement duration is impractically long using a spherical equal angle grid. Consequently, TRP measurement techniques that can reduce testing time are needed. In this document, we present such a technique, which is composed of four phases.  </w:t>
      </w:r>
    </w:p>
    <w:p w14:paraId="348FD890" w14:textId="1E4936A4" w:rsidR="007F3864" w:rsidRDefault="007F3864" w:rsidP="00DA159F">
      <w:pPr>
        <w:spacing w:after="120"/>
      </w:pPr>
    </w:p>
    <w:p w14:paraId="65A858AF" w14:textId="15DAB1C0" w:rsidR="00DE5EDC" w:rsidRDefault="000F2849" w:rsidP="00835DE9">
      <w:pPr>
        <w:spacing w:after="0"/>
        <w:rPr>
          <w:bCs/>
        </w:rPr>
      </w:pPr>
      <w:r w:rsidRPr="007F3864">
        <w:rPr>
          <w:noProof/>
          <w:lang w:eastAsia="ko-KR"/>
        </w:rPr>
        <mc:AlternateContent>
          <mc:Choice Requires="wps">
            <w:drawing>
              <wp:anchor distT="0" distB="0" distL="114300" distR="114300" simplePos="0" relativeHeight="251868160" behindDoc="0" locked="0" layoutInCell="1" allowOverlap="1" wp14:anchorId="6A0D7932" wp14:editId="7A102CBF">
                <wp:simplePos x="0" y="0"/>
                <wp:positionH relativeFrom="column">
                  <wp:posOffset>5396337</wp:posOffset>
                </wp:positionH>
                <wp:positionV relativeFrom="paragraph">
                  <wp:posOffset>601477</wp:posOffset>
                </wp:positionV>
                <wp:extent cx="825335" cy="558140"/>
                <wp:effectExtent l="0" t="0" r="13335" b="13970"/>
                <wp:wrapNone/>
                <wp:docPr id="190" name="Text Box 190"/>
                <wp:cNvGraphicFramePr/>
                <a:graphic xmlns:a="http://schemas.openxmlformats.org/drawingml/2006/main">
                  <a:graphicData uri="http://schemas.microsoft.com/office/word/2010/wordprocessingShape">
                    <wps:wsp>
                      <wps:cNvSpPr txBox="1"/>
                      <wps:spPr>
                        <a:xfrm>
                          <a:off x="0" y="0"/>
                          <a:ext cx="825335" cy="558140"/>
                        </a:xfrm>
                        <a:prstGeom prst="rect">
                          <a:avLst/>
                        </a:prstGeom>
                        <a:noFill/>
                        <a:ln w="6350">
                          <a:noFill/>
                        </a:ln>
                      </wps:spPr>
                      <wps:txbx>
                        <w:txbxContent>
                          <w:p w14:paraId="7E64AB6E" w14:textId="67F60093" w:rsidR="001B1E89" w:rsidRPr="00594F8F" w:rsidRDefault="001B1E89" w:rsidP="007F3864">
                            <w:pPr>
                              <w:rPr>
                                <w:sz w:val="18"/>
                                <w:szCs w:val="18"/>
                                <w:lang w:val="en-US"/>
                              </w:rPr>
                            </w:pPr>
                            <w:r>
                              <w:rPr>
                                <w:sz w:val="18"/>
                                <w:szCs w:val="18"/>
                                <w:lang w:val="en-US"/>
                              </w:rPr>
                              <w:t>2nd harmonic/ [60</w:t>
                            </w:r>
                            <w:r w:rsidRPr="00594F8F">
                              <w:rPr>
                                <w:sz w:val="18"/>
                                <w:szCs w:val="18"/>
                                <w:lang w:val="en-US"/>
                              </w:rPr>
                              <w:t xml:space="preserve"> GHz</w:t>
                            </w:r>
                            <w:r>
                              <w:rPr>
                                <w:sz w:val="18"/>
                                <w:szCs w:val="18"/>
                                <w:lang w:val="en-U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0D7932" id="_x0000_t202" coordsize="21600,21600" o:spt="202" path="m,l,21600r21600,l21600,xe">
                <v:stroke joinstyle="miter"/>
                <v:path gradientshapeok="t" o:connecttype="rect"/>
              </v:shapetype>
              <v:shape id="Text Box 190" o:spid="_x0000_s1026" type="#_x0000_t202" style="position:absolute;margin-left:424.9pt;margin-top:47.35pt;width:65pt;height:43.9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" filled="f" stroked="f" strokeweight=".5pt">
                <v:textbox inset="0,0,0,0">
                  <w:txbxContent>
                    <w:p w14:paraId="7E64AB6E" w14:textId="67F60093" w:rsidR="001B1E89" w:rsidRPr="00594F8F" w:rsidRDefault="001B1E89" w:rsidP="007F3864">
                      <w:pPr>
                        <w:rPr>
                          <w:sz w:val="18"/>
                          <w:szCs w:val="18"/>
                          <w:lang w:val="en-US"/>
                        </w:rPr>
                      </w:pPr>
                      <w:r>
                        <w:rPr>
                          <w:sz w:val="18"/>
                          <w:szCs w:val="18"/>
                          <w:lang w:val="en-US"/>
                        </w:rPr>
                        <w:t>2nd harmonic/ [60</w:t>
                      </w:r>
                      <w:r w:rsidRPr="00594F8F">
                        <w:rPr>
                          <w:sz w:val="18"/>
                          <w:szCs w:val="18"/>
                          <w:lang w:val="en-US"/>
                        </w:rPr>
                        <w:t xml:space="preserve"> GHz</w:t>
                      </w:r>
                      <w:r>
                        <w:rPr>
                          <w:sz w:val="18"/>
                          <w:szCs w:val="18"/>
                          <w:lang w:val="en-US"/>
                        </w:rPr>
                        <w:t>]</w:t>
                      </w:r>
                    </w:p>
                  </w:txbxContent>
                </v:textbox>
              </v:shape>
            </w:pict>
          </mc:Fallback>
        </mc:AlternateContent>
      </w:r>
      <w:r w:rsidR="00017F2D" w:rsidRPr="007F3864">
        <w:rPr>
          <w:noProof/>
          <w:lang w:eastAsia="ko-KR"/>
        </w:rPr>
        <mc:AlternateContent>
          <mc:Choice Requires="wps">
            <w:drawing>
              <wp:anchor distT="0" distB="0" distL="114300" distR="114300" simplePos="0" relativeHeight="251874304" behindDoc="0" locked="0" layoutInCell="1" allowOverlap="1" wp14:anchorId="13AA1B27" wp14:editId="2151BA24">
                <wp:simplePos x="0" y="0"/>
                <wp:positionH relativeFrom="column">
                  <wp:posOffset>1811655</wp:posOffset>
                </wp:positionH>
                <wp:positionV relativeFrom="paragraph">
                  <wp:posOffset>532025</wp:posOffset>
                </wp:positionV>
                <wp:extent cx="442595" cy="229870"/>
                <wp:effectExtent l="0" t="0" r="0" b="0"/>
                <wp:wrapNone/>
                <wp:docPr id="194" name="Text Box 194"/>
                <wp:cNvGraphicFramePr/>
                <a:graphic xmlns:a="http://schemas.openxmlformats.org/drawingml/2006/main">
                  <a:graphicData uri="http://schemas.microsoft.com/office/word/2010/wordprocessingShape">
                    <wps:wsp>
                      <wps:cNvSpPr txBox="1"/>
                      <wps:spPr>
                        <a:xfrm>
                          <a:off x="0" y="0"/>
                          <a:ext cx="442595" cy="229870"/>
                        </a:xfrm>
                        <a:prstGeom prst="rect">
                          <a:avLst/>
                        </a:prstGeom>
                        <a:solidFill>
                          <a:sysClr val="window" lastClr="FFFFFF"/>
                        </a:solidFill>
                        <a:ln w="6350">
                          <a:noFill/>
                        </a:ln>
                      </wps:spPr>
                      <wps:txbx>
                        <w:txbxContent>
                          <w:p w14:paraId="54DE3B86" w14:textId="77777777" w:rsidR="001B1E89" w:rsidRPr="00594F8F" w:rsidRDefault="001B1E89" w:rsidP="007E512F">
                            <w:pPr>
                              <w:rPr>
                                <w:sz w:val="18"/>
                                <w:szCs w:val="18"/>
                                <w:lang w:val="en-US"/>
                              </w:rPr>
                            </w:pPr>
                            <w:r w:rsidRPr="008C4DFC">
                              <w:t>Δf</w:t>
                            </w:r>
                            <w:r w:rsidRPr="008C4DFC">
                              <w:rPr>
                                <w:vertAlign w:val="subscript"/>
                              </w:rPr>
                              <w:t>OBUE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A1B27" id="Text Box 194" o:spid="_x0000_s1027" type="#_x0000_t202" style="position:absolute;margin-left:142.65pt;margin-top:41.9pt;width:34.85pt;height:18.1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" fillcolor="window" stroked="f" strokeweight=".5pt">
                <v:textbox inset="0,0,0,0">
                  <w:txbxContent>
                    <w:p w14:paraId="54DE3B86" w14:textId="77777777" w:rsidR="001B1E89" w:rsidRPr="00594F8F" w:rsidRDefault="001B1E89" w:rsidP="007E512F">
                      <w:pPr>
                        <w:rPr>
                          <w:sz w:val="18"/>
                          <w:szCs w:val="18"/>
                          <w:lang w:val="en-US"/>
                        </w:rPr>
                      </w:pPr>
                      <w:r w:rsidRPr="008C4DFC">
                        <w:t>Δf</w:t>
                      </w:r>
                      <w:r w:rsidRPr="008C4DFC">
                        <w:rPr>
                          <w:vertAlign w:val="subscript"/>
                        </w:rPr>
                        <w:t>OBUE</w:t>
                      </w:r>
                    </w:p>
                  </w:txbxContent>
                </v:textbox>
              </v:shape>
            </w:pict>
          </mc:Fallback>
        </mc:AlternateContent>
      </w:r>
      <w:r w:rsidR="00615840" w:rsidRPr="007F3864">
        <w:rPr>
          <w:noProof/>
          <w:lang w:eastAsia="ko-KR"/>
        </w:rPr>
        <mc:AlternateContent>
          <mc:Choice Requires="wps">
            <w:drawing>
              <wp:anchor distT="0" distB="0" distL="114300" distR="114300" simplePos="0" relativeHeight="251872256" behindDoc="0" locked="0" layoutInCell="1" allowOverlap="1" wp14:anchorId="609ECB8E" wp14:editId="360F11D1">
                <wp:simplePos x="0" y="0"/>
                <wp:positionH relativeFrom="column">
                  <wp:posOffset>3902075</wp:posOffset>
                </wp:positionH>
                <wp:positionV relativeFrom="paragraph">
                  <wp:posOffset>535940</wp:posOffset>
                </wp:positionV>
                <wp:extent cx="442595" cy="229870"/>
                <wp:effectExtent l="0" t="0" r="0" b="0"/>
                <wp:wrapNone/>
                <wp:docPr id="193" name="Text Box 193"/>
                <wp:cNvGraphicFramePr/>
                <a:graphic xmlns:a="http://schemas.openxmlformats.org/drawingml/2006/main">
                  <a:graphicData uri="http://schemas.microsoft.com/office/word/2010/wordprocessingShape">
                    <wps:wsp>
                      <wps:cNvSpPr txBox="1"/>
                      <wps:spPr>
                        <a:xfrm>
                          <a:off x="0" y="0"/>
                          <a:ext cx="442595" cy="229870"/>
                        </a:xfrm>
                        <a:prstGeom prst="rect">
                          <a:avLst/>
                        </a:prstGeom>
                        <a:solidFill>
                          <a:sysClr val="window" lastClr="FFFFFF"/>
                        </a:solidFill>
                        <a:ln w="6350">
                          <a:noFill/>
                        </a:ln>
                      </wps:spPr>
                      <wps:txbx>
                        <w:txbxContent>
                          <w:p w14:paraId="20446474" w14:textId="1659F993" w:rsidR="001B1E89" w:rsidRPr="00594F8F" w:rsidRDefault="001B1E89" w:rsidP="00E56D64">
                            <w:pPr>
                              <w:rPr>
                                <w:sz w:val="18"/>
                                <w:szCs w:val="18"/>
                                <w:lang w:val="en-US"/>
                              </w:rPr>
                            </w:pPr>
                            <w:r w:rsidRPr="008C4DFC">
                              <w:t>Δf</w:t>
                            </w:r>
                            <w:r w:rsidRPr="008C4DFC">
                              <w:rPr>
                                <w:vertAlign w:val="subscript"/>
                              </w:rPr>
                              <w:t>OBUE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9ECB8E" id="Text Box 193" o:spid="_x0000_s1028" type="#_x0000_t202" style="position:absolute;margin-left:307.25pt;margin-top:42.2pt;width:34.85pt;height:18.1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" fillcolor="window" stroked="f" strokeweight=".5pt">
                <v:textbox inset="0,0,0,0">
                  <w:txbxContent>
                    <w:p w14:paraId="20446474" w14:textId="1659F993" w:rsidR="001B1E89" w:rsidRPr="00594F8F" w:rsidRDefault="001B1E89" w:rsidP="00E56D64">
                      <w:pPr>
                        <w:rPr>
                          <w:sz w:val="18"/>
                          <w:szCs w:val="18"/>
                          <w:lang w:val="en-US"/>
                        </w:rPr>
                      </w:pPr>
                      <w:r w:rsidRPr="008C4DFC">
                        <w:t>Δf</w:t>
                      </w:r>
                      <w:r w:rsidRPr="008C4DFC">
                        <w:rPr>
                          <w:vertAlign w:val="subscript"/>
                        </w:rPr>
                        <w:t>OBUE</w:t>
                      </w:r>
                    </w:p>
                  </w:txbxContent>
                </v:textbox>
              </v:shape>
            </w:pict>
          </mc:Fallback>
        </mc:AlternateContent>
      </w:r>
      <w:r w:rsidR="0045025F" w:rsidRPr="007F3864">
        <w:rPr>
          <w:noProof/>
          <w:lang w:eastAsia="ko-KR"/>
        </w:rPr>
        <mc:AlternateContent>
          <mc:Choice Requires="wps">
            <w:drawing>
              <wp:anchor distT="0" distB="0" distL="114300" distR="114300" simplePos="0" relativeHeight="251876352" behindDoc="0" locked="0" layoutInCell="1" allowOverlap="1" wp14:anchorId="465F0DD3" wp14:editId="50B5BB6A">
                <wp:simplePos x="0" y="0"/>
                <wp:positionH relativeFrom="column">
                  <wp:posOffset>2475865</wp:posOffset>
                </wp:positionH>
                <wp:positionV relativeFrom="paragraph">
                  <wp:posOffset>180445</wp:posOffset>
                </wp:positionV>
                <wp:extent cx="207564" cy="229870"/>
                <wp:effectExtent l="0" t="0" r="2540" b="0"/>
                <wp:wrapNone/>
                <wp:docPr id="195" name="Text Box 195"/>
                <wp:cNvGraphicFramePr/>
                <a:graphic xmlns:a="http://schemas.openxmlformats.org/drawingml/2006/main">
                  <a:graphicData uri="http://schemas.microsoft.com/office/word/2010/wordprocessingShape">
                    <wps:wsp>
                      <wps:cNvSpPr txBox="1"/>
                      <wps:spPr>
                        <a:xfrm>
                          <a:off x="0" y="0"/>
                          <a:ext cx="207564" cy="229870"/>
                        </a:xfrm>
                        <a:prstGeom prst="rect">
                          <a:avLst/>
                        </a:prstGeom>
                        <a:noFill/>
                        <a:ln w="6350">
                          <a:noFill/>
                        </a:ln>
                      </wps:spPr>
                      <wps:txbx>
                        <w:txbxContent>
                          <w:p w14:paraId="46F63EFC" w14:textId="7B9B1459" w:rsidR="001B1E89" w:rsidRPr="00594F8F" w:rsidRDefault="001B1E89" w:rsidP="0045025F">
                            <w:pPr>
                              <w:rPr>
                                <w:sz w:val="18"/>
                                <w:szCs w:val="18"/>
                                <w:lang w:val="en-US"/>
                              </w:rPr>
                            </w:pPr>
                            <w:r>
                              <w:t>DL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5F0DD3" id="Text Box 195" o:spid="_x0000_s1029" type="#_x0000_t202" style="position:absolute;margin-left:194.95pt;margin-top:14.2pt;width:16.35pt;height:18.1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" filled="f" stroked="f" strokeweight=".5pt">
                <v:textbox inset="0,0,0,0">
                  <w:txbxContent>
                    <w:p w14:paraId="46F63EFC" w14:textId="7B9B1459" w:rsidR="001B1E89" w:rsidRPr="00594F8F" w:rsidRDefault="001B1E89" w:rsidP="0045025F">
                      <w:pPr>
                        <w:rPr>
                          <w:sz w:val="18"/>
                          <w:szCs w:val="18"/>
                          <w:lang w:val="en-US"/>
                        </w:rPr>
                      </w:pPr>
                      <w:r>
                        <w:t>DL</w:t>
                      </w:r>
                    </w:p>
                  </w:txbxContent>
                </v:textbox>
              </v:shape>
            </w:pict>
          </mc:Fallback>
        </mc:AlternateContent>
      </w:r>
      <w:r w:rsidR="007F3864" w:rsidRPr="007F3864">
        <w:rPr>
          <w:noProof/>
          <w:lang w:eastAsia="ko-KR"/>
        </w:rPr>
        <mc:AlternateContent>
          <mc:Choice Requires="wps">
            <w:drawing>
              <wp:anchor distT="0" distB="0" distL="114300" distR="114300" simplePos="0" relativeHeight="251865088" behindDoc="0" locked="0" layoutInCell="1" allowOverlap="1" wp14:anchorId="752B8E1C" wp14:editId="35335F54">
                <wp:simplePos x="0" y="0"/>
                <wp:positionH relativeFrom="column">
                  <wp:posOffset>394970</wp:posOffset>
                </wp:positionH>
                <wp:positionV relativeFrom="paragraph">
                  <wp:posOffset>589915</wp:posOffset>
                </wp:positionV>
                <wp:extent cx="443865" cy="179705"/>
                <wp:effectExtent l="0" t="0" r="13335" b="10795"/>
                <wp:wrapNone/>
                <wp:docPr id="187" name="Text Box 187"/>
                <wp:cNvGraphicFramePr/>
                <a:graphic xmlns:a="http://schemas.openxmlformats.org/drawingml/2006/main">
                  <a:graphicData uri="http://schemas.microsoft.com/office/word/2010/wordprocessingShape">
                    <wps:wsp>
                      <wps:cNvSpPr txBox="1"/>
                      <wps:spPr>
                        <a:xfrm>
                          <a:off x="0" y="0"/>
                          <a:ext cx="443865" cy="179705"/>
                        </a:xfrm>
                        <a:prstGeom prst="rect">
                          <a:avLst/>
                        </a:prstGeom>
                        <a:noFill/>
                        <a:ln w="6350">
                          <a:noFill/>
                        </a:ln>
                      </wps:spPr>
                      <wps:txbx>
                        <w:txbxContent>
                          <w:p w14:paraId="221E45B3" w14:textId="77777777" w:rsidR="001B1E89" w:rsidRPr="00594F8F" w:rsidRDefault="001B1E89" w:rsidP="007F3864">
                            <w:pPr>
                              <w:rPr>
                                <w:sz w:val="18"/>
                                <w:szCs w:val="18"/>
                                <w:lang w:val="en-US"/>
                              </w:rPr>
                            </w:pPr>
                            <w:r w:rsidRPr="00594F8F">
                              <w:rPr>
                                <w:sz w:val="18"/>
                                <w:szCs w:val="18"/>
                                <w:lang w:val="en-US"/>
                              </w:rPr>
                              <w:t>30 MHz</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2B8E1C" id="Text Box 187" o:spid="_x0000_s1030" type="#_x0000_t202" style="position:absolute;margin-left:31.1pt;margin-top:46.45pt;width:34.95pt;height:14.1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" filled="f" stroked="f" strokeweight=".5pt">
                <v:textbox inset="0,0,0,0">
                  <w:txbxContent>
                    <w:p w14:paraId="221E45B3" w14:textId="77777777" w:rsidR="001B1E89" w:rsidRPr="00594F8F" w:rsidRDefault="001B1E89" w:rsidP="007F3864">
                      <w:pPr>
                        <w:rPr>
                          <w:sz w:val="18"/>
                          <w:szCs w:val="18"/>
                          <w:lang w:val="en-US"/>
                        </w:rPr>
                      </w:pPr>
                      <w:r w:rsidRPr="00594F8F">
                        <w:rPr>
                          <w:sz w:val="18"/>
                          <w:szCs w:val="18"/>
                          <w:lang w:val="en-US"/>
                        </w:rPr>
                        <w:t>30 MHz</w:t>
                      </w:r>
                    </w:p>
                  </w:txbxContent>
                </v:textbox>
              </v:shape>
            </w:pict>
          </mc:Fallback>
        </mc:AlternateContent>
      </w:r>
      <w:r w:rsidR="007F3864" w:rsidRPr="007F3864">
        <w:rPr>
          <w:noProof/>
          <w:lang w:eastAsia="ko-KR"/>
        </w:rPr>
        <mc:AlternateContent>
          <mc:Choice Requires="wps">
            <w:drawing>
              <wp:anchor distT="0" distB="0" distL="114300" distR="114300" simplePos="0" relativeHeight="251866112" behindDoc="0" locked="0" layoutInCell="1" allowOverlap="1" wp14:anchorId="15E6072D" wp14:editId="657E313A">
                <wp:simplePos x="0" y="0"/>
                <wp:positionH relativeFrom="column">
                  <wp:posOffset>606425</wp:posOffset>
                </wp:positionH>
                <wp:positionV relativeFrom="paragraph">
                  <wp:posOffset>389255</wp:posOffset>
                </wp:positionV>
                <wp:extent cx="0" cy="179705"/>
                <wp:effectExtent l="0" t="0" r="38100" b="29845"/>
                <wp:wrapNone/>
                <wp:docPr id="188" name="Straight Connector 188"/>
                <wp:cNvGraphicFramePr/>
                <a:graphic xmlns:a="http://schemas.openxmlformats.org/drawingml/2006/main">
                  <a:graphicData uri="http://schemas.microsoft.com/office/word/2010/wordprocessingShape">
                    <wps:wsp>
                      <wps:cNvCnPr/>
                      <wps:spPr>
                        <a:xfrm>
                          <a:off x="0" y="0"/>
                          <a:ext cx="0" cy="179705"/>
                        </a:xfrm>
                        <a:prstGeom prst="line">
                          <a:avLst/>
                        </a:prstGeom>
                        <a:noFill/>
                        <a:ln w="12700" cap="flat" cmpd="sng" algn="ctr">
                          <a:solidFill>
                            <a:srgbClr val="5B9BD5"/>
                          </a:solidFill>
                          <a:prstDash val="solid"/>
                          <a:miter lim="800000"/>
                        </a:ln>
                        <a:effectLst/>
                      </wps:spPr>
                      <wps:bodyPr/>
                    </wps:wsp>
                  </a:graphicData>
                </a:graphic>
              </wp:anchor>
            </w:drawing>
          </mc:Choice>
          <mc:Fallback>
            <w:pict>
              <v:line w14:anchorId="26F9AFCC" id="Straight Connector 188" o:spid="_x0000_s1026" style="position:absolute;z-index:251866112;visibility:visible;mso-wrap-style:square;mso-wrap-distance-left:9pt;mso-wrap-distance-top:0;mso-wrap-distance-right:9pt;mso-wrap-distance-bottom:0;mso-position-horizontal:absolute;mso-position-horizontal-relative:text;mso-position-vertical:absolute;mso-position-vertical-relative:text" from="47.75pt,30.65pt" to="47.75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" strokecolor="#5b9bd5" strokeweight="1pt">
                <v:stroke joinstyle="miter"/>
              </v:line>
            </w:pict>
          </mc:Fallback>
        </mc:AlternateContent>
      </w:r>
      <w:r w:rsidR="007F3864" w:rsidRPr="007F3864">
        <w:rPr>
          <w:noProof/>
          <w:lang w:eastAsia="ko-KR"/>
        </w:rPr>
        <mc:AlternateContent>
          <mc:Choice Requires="wps">
            <w:drawing>
              <wp:anchor distT="0" distB="0" distL="114300" distR="114300" simplePos="0" relativeHeight="251867136" behindDoc="0" locked="0" layoutInCell="1" allowOverlap="1" wp14:anchorId="121698D6" wp14:editId="6086DB08">
                <wp:simplePos x="0" y="0"/>
                <wp:positionH relativeFrom="column">
                  <wp:posOffset>5474970</wp:posOffset>
                </wp:positionH>
                <wp:positionV relativeFrom="paragraph">
                  <wp:posOffset>389890</wp:posOffset>
                </wp:positionV>
                <wp:extent cx="0" cy="179705"/>
                <wp:effectExtent l="0" t="0" r="38100" b="29845"/>
                <wp:wrapNone/>
                <wp:docPr id="189" name="Straight Connector 189"/>
                <wp:cNvGraphicFramePr/>
                <a:graphic xmlns:a="http://schemas.openxmlformats.org/drawingml/2006/main">
                  <a:graphicData uri="http://schemas.microsoft.com/office/word/2010/wordprocessingShape">
                    <wps:wsp>
                      <wps:cNvCnPr/>
                      <wps:spPr>
                        <a:xfrm>
                          <a:off x="0" y="0"/>
                          <a:ext cx="0" cy="179705"/>
                        </a:xfrm>
                        <a:prstGeom prst="line">
                          <a:avLst/>
                        </a:prstGeom>
                        <a:noFill/>
                        <a:ln w="12700" cap="flat" cmpd="sng" algn="ctr">
                          <a:solidFill>
                            <a:srgbClr val="5B9BD5"/>
                          </a:solidFill>
                          <a:prstDash val="solid"/>
                          <a:miter lim="800000"/>
                        </a:ln>
                        <a:effectLst/>
                      </wps:spPr>
                      <wps:bodyPr/>
                    </wps:wsp>
                  </a:graphicData>
                </a:graphic>
              </wp:anchor>
            </w:drawing>
          </mc:Choice>
          <mc:Fallback>
            <w:pict>
              <v:line w14:anchorId="524FE714" id="Straight Connector 189" o:spid="_x0000_s1026" style="position:absolute;z-index:251867136;visibility:visible;mso-wrap-style:square;mso-wrap-distance-left:9pt;mso-wrap-distance-top:0;mso-wrap-distance-right:9pt;mso-wrap-distance-bottom:0;mso-position-horizontal:absolute;mso-position-horizontal-relative:text;mso-position-vertical:absolute;mso-position-vertical-relative:text" from="431.1pt,30.7pt" to="431.1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" strokecolor="#5b9bd5" strokeweight="1pt">
                <v:stroke joinstyle="miter"/>
              </v:line>
            </w:pict>
          </mc:Fallback>
        </mc:AlternateContent>
      </w:r>
      <w:r w:rsidR="007F3864" w:rsidRPr="007F3864">
        <w:rPr>
          <w:noProof/>
          <w:lang w:eastAsia="ko-KR"/>
        </w:rPr>
        <mc:AlternateContent>
          <mc:Choice Requires="wps">
            <w:drawing>
              <wp:anchor distT="0" distB="0" distL="114300" distR="114300" simplePos="0" relativeHeight="251869184" behindDoc="0" locked="0" layoutInCell="1" allowOverlap="1" wp14:anchorId="754D06D1" wp14:editId="4B7A0EF1">
                <wp:simplePos x="0" y="0"/>
                <wp:positionH relativeFrom="column">
                  <wp:posOffset>870585</wp:posOffset>
                </wp:positionH>
                <wp:positionV relativeFrom="paragraph">
                  <wp:posOffset>542290</wp:posOffset>
                </wp:positionV>
                <wp:extent cx="808355" cy="295910"/>
                <wp:effectExtent l="0" t="0" r="0" b="8890"/>
                <wp:wrapNone/>
                <wp:docPr id="191" name="Text Box 191"/>
                <wp:cNvGraphicFramePr/>
                <a:graphic xmlns:a="http://schemas.openxmlformats.org/drawingml/2006/main">
                  <a:graphicData uri="http://schemas.microsoft.com/office/word/2010/wordprocessingShape">
                    <wps:wsp>
                      <wps:cNvSpPr txBox="1"/>
                      <wps:spPr>
                        <a:xfrm>
                          <a:off x="0" y="0"/>
                          <a:ext cx="808355" cy="295910"/>
                        </a:xfrm>
                        <a:prstGeom prst="rect">
                          <a:avLst/>
                        </a:prstGeom>
                        <a:solidFill>
                          <a:sysClr val="window" lastClr="FFFFFF"/>
                        </a:solidFill>
                        <a:ln w="6350">
                          <a:noFill/>
                        </a:ln>
                      </wps:spPr>
                      <wps:txbx>
                        <w:txbxContent>
                          <w:p w14:paraId="77119F22" w14:textId="77777777" w:rsidR="001B1E89" w:rsidRPr="00594F8F" w:rsidRDefault="001B1E89" w:rsidP="007F3864">
                            <w:pPr>
                              <w:rPr>
                                <w:sz w:val="18"/>
                                <w:szCs w:val="18"/>
                                <w:lang w:val="en-US"/>
                              </w:rPr>
                            </w:pPr>
                            <w:r>
                              <w:rPr>
                                <w:sz w:val="18"/>
                                <w:szCs w:val="18"/>
                                <w:lang w:val="en-US"/>
                              </w:rPr>
                              <w:t>EMC/Spurious emission limits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4D06D1" id="Text Box 191" o:spid="_x0000_s1031" type="#_x0000_t202" style="position:absolute;margin-left:68.55pt;margin-top:42.7pt;width:63.65pt;height:23.3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" fillcolor="window" stroked="f" strokeweight=".5pt">
                <v:textbox inset="0,0,0,0">
                  <w:txbxContent>
                    <w:p w14:paraId="77119F22" w14:textId="77777777" w:rsidR="001B1E89" w:rsidRPr="00594F8F" w:rsidRDefault="001B1E89" w:rsidP="007F3864">
                      <w:pPr>
                        <w:rPr>
                          <w:sz w:val="18"/>
                          <w:szCs w:val="18"/>
                          <w:lang w:val="en-US"/>
                        </w:rPr>
                      </w:pPr>
                      <w:r>
                        <w:rPr>
                          <w:sz w:val="18"/>
                          <w:szCs w:val="18"/>
                          <w:lang w:val="en-US"/>
                        </w:rPr>
                        <w:t>EMC/Spurious emission limits</w:t>
                      </w:r>
                    </w:p>
                  </w:txbxContent>
                </v:textbox>
              </v:shape>
            </w:pict>
          </mc:Fallback>
        </mc:AlternateContent>
      </w:r>
      <w:r w:rsidR="007F3864" w:rsidRPr="007F3864">
        <w:rPr>
          <w:noProof/>
          <w:lang w:eastAsia="ko-KR"/>
        </w:rPr>
        <mc:AlternateContent>
          <mc:Choice Requires="wps">
            <w:drawing>
              <wp:anchor distT="0" distB="0" distL="114300" distR="114300" simplePos="0" relativeHeight="251870208" behindDoc="0" locked="0" layoutInCell="1" allowOverlap="1" wp14:anchorId="7C6244A3" wp14:editId="0AD5E9E1">
                <wp:simplePos x="0" y="0"/>
                <wp:positionH relativeFrom="column">
                  <wp:posOffset>4561100</wp:posOffset>
                </wp:positionH>
                <wp:positionV relativeFrom="paragraph">
                  <wp:posOffset>548005</wp:posOffset>
                </wp:positionV>
                <wp:extent cx="808355" cy="295910"/>
                <wp:effectExtent l="0" t="0" r="0" b="8890"/>
                <wp:wrapNone/>
                <wp:docPr id="192" name="Text Box 192"/>
                <wp:cNvGraphicFramePr/>
                <a:graphic xmlns:a="http://schemas.openxmlformats.org/drawingml/2006/main">
                  <a:graphicData uri="http://schemas.microsoft.com/office/word/2010/wordprocessingShape">
                    <wps:wsp>
                      <wps:cNvSpPr txBox="1"/>
                      <wps:spPr>
                        <a:xfrm>
                          <a:off x="0" y="0"/>
                          <a:ext cx="808355" cy="295910"/>
                        </a:xfrm>
                        <a:prstGeom prst="rect">
                          <a:avLst/>
                        </a:prstGeom>
                        <a:solidFill>
                          <a:sysClr val="window" lastClr="FFFFFF"/>
                        </a:solidFill>
                        <a:ln w="6350">
                          <a:noFill/>
                        </a:ln>
                      </wps:spPr>
                      <wps:txbx>
                        <w:txbxContent>
                          <w:p w14:paraId="7A12C512" w14:textId="77777777" w:rsidR="001B1E89" w:rsidRPr="00594F8F" w:rsidRDefault="001B1E89" w:rsidP="007F3864">
                            <w:pPr>
                              <w:rPr>
                                <w:sz w:val="18"/>
                                <w:szCs w:val="18"/>
                                <w:lang w:val="en-US"/>
                              </w:rPr>
                            </w:pPr>
                            <w:r>
                              <w:rPr>
                                <w:sz w:val="18"/>
                                <w:szCs w:val="18"/>
                                <w:lang w:val="en-US"/>
                              </w:rPr>
                              <w:t>EMC/Spurious emission limits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244A3" id="Text Box 192" o:spid="_x0000_s1032" type="#_x0000_t202" style="position:absolute;margin-left:359.15pt;margin-top:43.15pt;width:63.65pt;height:23.3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" fillcolor="window" stroked="f" strokeweight=".5pt">
                <v:textbox inset="0,0,0,0">
                  <w:txbxContent>
                    <w:p w14:paraId="7A12C512" w14:textId="77777777" w:rsidR="001B1E89" w:rsidRPr="00594F8F" w:rsidRDefault="001B1E89" w:rsidP="007F3864">
                      <w:pPr>
                        <w:rPr>
                          <w:sz w:val="18"/>
                          <w:szCs w:val="18"/>
                          <w:lang w:val="en-US"/>
                        </w:rPr>
                      </w:pPr>
                      <w:r>
                        <w:rPr>
                          <w:sz w:val="18"/>
                          <w:szCs w:val="18"/>
                          <w:lang w:val="en-US"/>
                        </w:rPr>
                        <w:t>EMC/Spurious emission limits</w:t>
                      </w:r>
                    </w:p>
                  </w:txbxContent>
                </v:textbox>
              </v:shape>
            </w:pict>
          </mc:Fallback>
        </mc:AlternateContent>
      </w:r>
      <w:bookmarkStart w:id="9" w:name="_MON_1577700308"/>
      <w:bookmarkEnd w:id="9"/>
      <w:r w:rsidR="007F3864" w:rsidRPr="00F11F67">
        <w:rPr>
          <w:lang w:eastAsia="ko-KR"/>
        </w:rPr>
        <w:object w:dxaOrig="9360" w:dyaOrig="1543" w14:anchorId="48EBF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77.15pt" o:ole="">
            <v:imagedata r:id="rId8" o:title=""/>
          </v:shape>
          <o:OLEObject Type="Embed" ProgID="Word.Document.12" ShapeID="_x0000_i1025" DrawAspect="Content" ObjectID="_1587827635" r:id="rId9">
            <o:FieldCodes>\s</o:FieldCodes>
          </o:OLEObject>
        </w:object>
      </w:r>
    </w:p>
    <w:p w14:paraId="0B7A2D7E" w14:textId="75484C68" w:rsidR="007F3864" w:rsidRDefault="00726934" w:rsidP="00835DE9">
      <w:pPr>
        <w:spacing w:after="0"/>
        <w:rPr>
          <w:bCs/>
        </w:rPr>
      </w:pPr>
      <w:r>
        <w:rPr>
          <w:bCs/>
        </w:rPr>
        <w:tab/>
      </w:r>
      <w:r>
        <w:rPr>
          <w:bCs/>
        </w:rPr>
        <w:tab/>
      </w:r>
      <w:r>
        <w:rPr>
          <w:bCs/>
        </w:rPr>
        <w:tab/>
      </w:r>
      <w:r>
        <w:rPr>
          <w:bCs/>
        </w:rPr>
        <w:tab/>
      </w:r>
      <w:r>
        <w:rPr>
          <w:bCs/>
        </w:rPr>
        <w:tab/>
      </w:r>
      <w:r>
        <w:rPr>
          <w:bCs/>
        </w:rPr>
        <w:tab/>
      </w:r>
      <w:r>
        <w:rPr>
          <w:bCs/>
        </w:rPr>
        <w:tab/>
      </w:r>
      <w:r>
        <w:rPr>
          <w:bCs/>
        </w:rPr>
        <w:tab/>
        <w:t>Figure 1: Radiated spurious and EMC emission</w:t>
      </w:r>
      <w:r w:rsidR="007D058F">
        <w:rPr>
          <w:bCs/>
        </w:rPr>
        <w:t xml:space="preserve"> frequency range</w:t>
      </w:r>
    </w:p>
    <w:p w14:paraId="6E94A1C4" w14:textId="7AD6CF82" w:rsidR="007F3864" w:rsidRDefault="007F3864" w:rsidP="00835DE9">
      <w:pPr>
        <w:spacing w:after="0"/>
        <w:rPr>
          <w:bCs/>
        </w:rPr>
      </w:pPr>
    </w:p>
    <w:p w14:paraId="1CAAE701" w14:textId="65256747" w:rsidR="001B6F15" w:rsidRDefault="00445411" w:rsidP="004279BB">
      <w:r>
        <w:t xml:space="preserve"> </w:t>
      </w:r>
    </w:p>
    <w:p w14:paraId="4FBFC9C0" w14:textId="221D93AA" w:rsidR="00CD4C7B" w:rsidRPr="006E13D1" w:rsidRDefault="00C608C8" w:rsidP="00CD4C7B">
      <w:pPr>
        <w:pStyle w:val="Heading1"/>
      </w:pPr>
      <w:r>
        <w:t>3</w:t>
      </w:r>
      <w:r>
        <w:tab/>
        <w:t>Conclusion</w:t>
      </w:r>
      <w:r w:rsidR="00F909AE">
        <w:t>s</w:t>
      </w:r>
    </w:p>
    <w:p w14:paraId="10447763" w14:textId="3F47F4B0" w:rsidR="00DB6B31" w:rsidRPr="00BB5F74" w:rsidRDefault="00BB5F74" w:rsidP="00550931">
      <w:pPr>
        <w:spacing w:after="0"/>
      </w:pPr>
      <w:r>
        <w:t xml:space="preserve">It is proposed to agree on the TP to TR 38.817-02. </w:t>
      </w:r>
    </w:p>
    <w:p w14:paraId="6E7ABA71" w14:textId="596F3DB2" w:rsidR="000C4A8F" w:rsidRPr="00BB5F74" w:rsidRDefault="00FB50BC" w:rsidP="00BB5F74">
      <w:pPr>
        <w:pStyle w:val="Heading1"/>
      </w:pPr>
      <w:r>
        <w:lastRenderedPageBreak/>
        <w:t>4</w:t>
      </w:r>
      <w:r>
        <w:tab/>
      </w:r>
      <w:r w:rsidR="00CD4C7B" w:rsidRPr="006E13D1">
        <w:t>References</w:t>
      </w:r>
    </w:p>
    <w:p w14:paraId="6B8E105A" w14:textId="2728689E" w:rsidR="00F43037" w:rsidRPr="00F43037" w:rsidRDefault="00001F3C" w:rsidP="00F43037">
      <w:pPr>
        <w:numPr>
          <w:ilvl w:val="0"/>
          <w:numId w:val="1"/>
        </w:numPr>
        <w:overflowPunct w:val="0"/>
        <w:autoSpaceDE w:val="0"/>
        <w:autoSpaceDN w:val="0"/>
        <w:adjustRightInd w:val="0"/>
        <w:textAlignment w:val="baseline"/>
        <w:rPr>
          <w:sz w:val="18"/>
          <w:lang w:eastAsia="zh-CN"/>
        </w:rPr>
      </w:pPr>
      <w:r>
        <w:rPr>
          <w:sz w:val="18"/>
          <w:lang w:eastAsia="zh-CN"/>
        </w:rPr>
        <w:t>R4-1805865</w:t>
      </w:r>
      <w:r w:rsidR="00F43037">
        <w:rPr>
          <w:sz w:val="18"/>
          <w:lang w:eastAsia="zh-CN"/>
        </w:rPr>
        <w:t xml:space="preserve">, </w:t>
      </w:r>
      <w:r>
        <w:rPr>
          <w:sz w:val="18"/>
          <w:lang w:eastAsia="zh-CN"/>
        </w:rPr>
        <w:t>WF on TRP measurement grids</w:t>
      </w:r>
      <w:r w:rsidR="00F43037">
        <w:rPr>
          <w:sz w:val="18"/>
          <w:lang w:eastAsia="zh-CN"/>
        </w:rPr>
        <w:t>, Nokia, Nokia Shanghai Bell</w:t>
      </w:r>
    </w:p>
    <w:p w14:paraId="1B013C6C" w14:textId="1FD51E1F" w:rsidR="007234E5" w:rsidRPr="00365855" w:rsidRDefault="007234E5" w:rsidP="00365855">
      <w:pPr>
        <w:numPr>
          <w:ilvl w:val="0"/>
          <w:numId w:val="1"/>
        </w:numPr>
        <w:overflowPunct w:val="0"/>
        <w:autoSpaceDE w:val="0"/>
        <w:autoSpaceDN w:val="0"/>
        <w:adjustRightInd w:val="0"/>
        <w:textAlignment w:val="baseline"/>
        <w:rPr>
          <w:sz w:val="18"/>
          <w:lang w:eastAsia="zh-CN"/>
        </w:rPr>
      </w:pPr>
      <w:r w:rsidRPr="00BD6FD4">
        <w:rPr>
          <w:sz w:val="18"/>
          <w:lang w:eastAsia="zh-CN"/>
        </w:rPr>
        <w:t>R4-1713793</w:t>
      </w:r>
      <w:r>
        <w:rPr>
          <w:sz w:val="18"/>
          <w:lang w:eastAsia="zh-CN"/>
        </w:rPr>
        <w:t>, On TRP measurement duration of NR base stations, Nokia, Nokia Shanghai Bell</w:t>
      </w:r>
    </w:p>
    <w:p w14:paraId="43127651" w14:textId="694519F2" w:rsidR="005B100A" w:rsidRDefault="00756A60" w:rsidP="00756A60">
      <w:pPr>
        <w:numPr>
          <w:ilvl w:val="0"/>
          <w:numId w:val="1"/>
        </w:numPr>
        <w:overflowPunct w:val="0"/>
        <w:autoSpaceDE w:val="0"/>
        <w:autoSpaceDN w:val="0"/>
        <w:adjustRightInd w:val="0"/>
        <w:textAlignment w:val="baseline"/>
        <w:rPr>
          <w:sz w:val="18"/>
          <w:lang w:eastAsia="zh-CN"/>
        </w:rPr>
      </w:pPr>
      <w:r>
        <w:rPr>
          <w:sz w:val="18"/>
          <w:lang w:eastAsia="zh-CN"/>
        </w:rPr>
        <w:t>R4-180</w:t>
      </w:r>
      <w:r w:rsidR="008C02D9" w:rsidRPr="008C02D9">
        <w:rPr>
          <w:sz w:val="18"/>
          <w:lang w:eastAsia="zh-CN"/>
        </w:rPr>
        <w:t>5385</w:t>
      </w:r>
      <w:r>
        <w:rPr>
          <w:sz w:val="18"/>
          <w:lang w:eastAsia="zh-CN"/>
        </w:rPr>
        <w:t>, On pre-scan, peak EIRP and fast TRP measurements for TX spurious and EMC emissions of NR BS type 2-O</w:t>
      </w:r>
      <w:r w:rsidR="00112863">
        <w:rPr>
          <w:sz w:val="18"/>
          <w:lang w:eastAsia="zh-CN"/>
        </w:rPr>
        <w:t>, Nokia, Nokia Shanghai Bell</w:t>
      </w:r>
    </w:p>
    <w:p w14:paraId="57FBB25B" w14:textId="700720CA" w:rsidR="008C02D9" w:rsidRDefault="008C02D9" w:rsidP="00756A60">
      <w:pPr>
        <w:numPr>
          <w:ilvl w:val="0"/>
          <w:numId w:val="1"/>
        </w:numPr>
        <w:overflowPunct w:val="0"/>
        <w:autoSpaceDE w:val="0"/>
        <w:autoSpaceDN w:val="0"/>
        <w:adjustRightInd w:val="0"/>
        <w:textAlignment w:val="baseline"/>
        <w:rPr>
          <w:sz w:val="18"/>
          <w:lang w:eastAsia="zh-CN"/>
        </w:rPr>
      </w:pPr>
      <w:r>
        <w:rPr>
          <w:sz w:val="18"/>
          <w:lang w:eastAsia="zh-CN"/>
        </w:rPr>
        <w:t>R4-1805388, TP to TR 38.817-02 – pre-scan, peak EIRP and fast TRP measurements for FR2 TX spurious and EMC emissions, Nokia, Nokia Shanghai</w:t>
      </w:r>
    </w:p>
    <w:p w14:paraId="466CE8B8" w14:textId="77777777" w:rsidR="00A655D2" w:rsidRDefault="00A655D2" w:rsidP="00A655D2">
      <w:pPr>
        <w:numPr>
          <w:ilvl w:val="0"/>
          <w:numId w:val="1"/>
        </w:numPr>
        <w:overflowPunct w:val="0"/>
        <w:autoSpaceDE w:val="0"/>
        <w:autoSpaceDN w:val="0"/>
        <w:adjustRightInd w:val="0"/>
        <w:textAlignment w:val="baseline"/>
        <w:rPr>
          <w:sz w:val="18"/>
          <w:lang w:eastAsia="zh-CN"/>
        </w:rPr>
      </w:pPr>
      <w:r>
        <w:rPr>
          <w:sz w:val="18"/>
          <w:lang w:eastAsia="zh-CN"/>
        </w:rPr>
        <w:t>R4-1803009, On OTA pre-scanning methods for spurious measurements of NR BS type 2-O, Nokia, Nokia Shanghai Bell</w:t>
      </w:r>
    </w:p>
    <w:p w14:paraId="5C81DEEA" w14:textId="42695D9A" w:rsidR="00A655D2" w:rsidRDefault="00A655D2" w:rsidP="00A655D2">
      <w:pPr>
        <w:numPr>
          <w:ilvl w:val="0"/>
          <w:numId w:val="1"/>
        </w:numPr>
        <w:overflowPunct w:val="0"/>
        <w:autoSpaceDE w:val="0"/>
        <w:autoSpaceDN w:val="0"/>
        <w:adjustRightInd w:val="0"/>
        <w:textAlignment w:val="baseline"/>
        <w:rPr>
          <w:sz w:val="18"/>
          <w:lang w:eastAsia="zh-CN"/>
        </w:rPr>
      </w:pPr>
      <w:r>
        <w:rPr>
          <w:sz w:val="18"/>
          <w:lang w:eastAsia="zh-CN"/>
        </w:rPr>
        <w:t>R4-1800912, On OTA methods for spurious measurements of NR BS type 2-O, Nokia, Nokia Shanghai Bell</w:t>
      </w:r>
    </w:p>
    <w:p w14:paraId="5F38B369" w14:textId="6A84CE0E" w:rsidR="00A655D2" w:rsidRPr="00A655D2" w:rsidRDefault="00A655D2" w:rsidP="00A655D2">
      <w:pPr>
        <w:numPr>
          <w:ilvl w:val="0"/>
          <w:numId w:val="1"/>
        </w:numPr>
        <w:overflowPunct w:val="0"/>
        <w:autoSpaceDE w:val="0"/>
        <w:autoSpaceDN w:val="0"/>
        <w:adjustRightInd w:val="0"/>
        <w:textAlignment w:val="baseline"/>
        <w:rPr>
          <w:sz w:val="18"/>
          <w:lang w:eastAsia="zh-CN"/>
        </w:rPr>
      </w:pPr>
      <w:r>
        <w:rPr>
          <w:sz w:val="18"/>
          <w:lang w:eastAsia="zh-CN"/>
        </w:rPr>
        <w:t>Nokia’s contribution for equivalent isotropically radiated power (EIRP), total radiated power (TRP), and channel edge measurements, 47CFR30</w:t>
      </w:r>
    </w:p>
    <w:p w14:paraId="69F93B48" w14:textId="65B77E87" w:rsidR="002B6A5D" w:rsidRDefault="00FB50BC" w:rsidP="002B6A5D">
      <w:pPr>
        <w:pStyle w:val="Heading1"/>
        <w:rPr>
          <w:lang w:eastAsia="zh-CN"/>
        </w:rPr>
      </w:pPr>
      <w:r>
        <w:rPr>
          <w:lang w:eastAsia="zh-CN"/>
        </w:rPr>
        <w:t>5</w:t>
      </w:r>
      <w:r>
        <w:rPr>
          <w:lang w:eastAsia="zh-CN"/>
        </w:rPr>
        <w:tab/>
        <w:t>Text proposal</w:t>
      </w:r>
    </w:p>
    <w:p w14:paraId="4B7DF3FC" w14:textId="59B8F5F7" w:rsidR="00FB50BC" w:rsidRDefault="00D83867" w:rsidP="00FB50BC">
      <w:pPr>
        <w:rPr>
          <w:lang w:eastAsia="zh-CN"/>
        </w:rPr>
      </w:pPr>
      <w:r>
        <w:rPr>
          <w:lang w:eastAsia="zh-CN"/>
        </w:rPr>
        <w:t>TR 38.</w:t>
      </w:r>
      <w:r w:rsidR="00F07624">
        <w:rPr>
          <w:lang w:eastAsia="zh-CN"/>
        </w:rPr>
        <w:t>817-02 v0.8</w:t>
      </w:r>
      <w:r>
        <w:rPr>
          <w:lang w:eastAsia="zh-CN"/>
        </w:rPr>
        <w:t>.0</w:t>
      </w:r>
    </w:p>
    <w:p w14:paraId="64E70E1E" w14:textId="77777777" w:rsidR="00D83867" w:rsidRDefault="00D83867" w:rsidP="00D83867">
      <w:pPr>
        <w:rPr>
          <w:b/>
          <w:color w:val="FF0000"/>
          <w:sz w:val="28"/>
          <w:szCs w:val="28"/>
        </w:rPr>
      </w:pPr>
      <w:r w:rsidRPr="00A07DE9">
        <w:rPr>
          <w:b/>
          <w:color w:val="FF0000"/>
          <w:sz w:val="28"/>
          <w:szCs w:val="28"/>
        </w:rPr>
        <w:t>--------------Start of text proposal-------------</w:t>
      </w:r>
    </w:p>
    <w:p w14:paraId="175FD3D4" w14:textId="346A3E3B" w:rsidR="00666184" w:rsidRPr="00C0043B" w:rsidRDefault="00ED4BC1" w:rsidP="00666184">
      <w:pPr>
        <w:pStyle w:val="Heading1"/>
        <w:rPr>
          <w:lang w:eastAsia="zh-CN"/>
        </w:rPr>
      </w:pPr>
      <w:ins w:id="10" w:author="Lo, Anthony (Nokia - GB/Bristol)" w:date="2018-04-06T13:35:00Z">
        <w:r>
          <w:rPr>
            <w:lang w:eastAsia="zh-CN"/>
          </w:rPr>
          <w:t>A.5</w:t>
        </w:r>
        <w:r>
          <w:rPr>
            <w:lang w:eastAsia="zh-CN"/>
          </w:rPr>
          <w:tab/>
        </w:r>
      </w:ins>
      <w:ins w:id="11" w:author="Lo, Anthony (Nokia - GB/Bristol)" w:date="2018-04-06T13:41:00Z">
        <w:r w:rsidR="008642B3">
          <w:rPr>
            <w:lang w:eastAsia="zh-CN"/>
          </w:rPr>
          <w:t xml:space="preserve">Procedures for </w:t>
        </w:r>
      </w:ins>
      <w:ins w:id="12" w:author="Lo, Anthony (Nokia - GB/Bristol)" w:date="2018-04-06T13:42:00Z">
        <w:r w:rsidR="00C0043B">
          <w:rPr>
            <w:lang w:eastAsia="zh-CN"/>
          </w:rPr>
          <w:t xml:space="preserve">radiated </w:t>
        </w:r>
        <w:r w:rsidR="009C47A7">
          <w:rPr>
            <w:lang w:eastAsia="zh-CN"/>
          </w:rPr>
          <w:t xml:space="preserve">spurious and EMC </w:t>
        </w:r>
        <w:r w:rsidR="00C0043B">
          <w:rPr>
            <w:lang w:eastAsia="zh-CN"/>
          </w:rPr>
          <w:t>emission measurements</w:t>
        </w:r>
      </w:ins>
    </w:p>
    <w:p w14:paraId="79696796" w14:textId="0135D290" w:rsidR="00643483" w:rsidRDefault="00B13D0C" w:rsidP="00FB50BC">
      <w:pPr>
        <w:rPr>
          <w:lang w:eastAsia="zh-CN"/>
        </w:rPr>
      </w:pPr>
      <w:ins w:id="13" w:author="Lo, Anthony (Nokia - GB/Bristol)" w:date="2018-04-06T15:27:00Z">
        <w:r>
          <w:rPr>
            <w:lang w:eastAsia="zh-CN"/>
          </w:rPr>
          <w:t xml:space="preserve">TRP </w:t>
        </w:r>
      </w:ins>
      <w:ins w:id="14" w:author="Lo, Anthony (Nokia - GB/Bristol)" w:date="2018-05-13T16:02:00Z">
        <w:r w:rsidR="00D42ACC">
          <w:rPr>
            <w:lang w:eastAsia="zh-CN"/>
          </w:rPr>
          <w:t xml:space="preserve">is </w:t>
        </w:r>
      </w:ins>
      <w:ins w:id="15" w:author="Lo, Anthony (Nokia - GB/Bristol)" w:date="2018-05-13T16:05:00Z">
        <w:r w:rsidR="00117C5E">
          <w:rPr>
            <w:lang w:eastAsia="zh-CN"/>
          </w:rPr>
          <w:t xml:space="preserve">measured by sampling </w:t>
        </w:r>
      </w:ins>
      <w:ins w:id="16" w:author="Lo, Anthony (Nokia - GB/Bristol)" w:date="2018-05-13T16:02:00Z">
        <w:r w:rsidR="00D42ACC">
          <w:rPr>
            <w:lang w:eastAsia="zh-CN"/>
          </w:rPr>
          <w:t xml:space="preserve">radiated power </w:t>
        </w:r>
      </w:ins>
      <w:ins w:id="17" w:author="Lo, Anthony (Nokia - GB/Bristol)" w:date="2018-05-13T16:08:00Z">
        <w:r w:rsidR="00117C5E">
          <w:rPr>
            <w:lang w:eastAsia="zh-CN"/>
          </w:rPr>
          <w:t xml:space="preserve">of a DUT </w:t>
        </w:r>
      </w:ins>
      <w:ins w:id="18" w:author="Lo, Anthony (Nokia - GB/Bristol)" w:date="2018-05-13T16:02:00Z">
        <w:r w:rsidR="00D42ACC">
          <w:rPr>
            <w:lang w:eastAsia="zh-CN"/>
          </w:rPr>
          <w:t>in different spatial directions</w:t>
        </w:r>
        <w:r w:rsidR="00117C5E">
          <w:rPr>
            <w:lang w:eastAsia="zh-CN"/>
          </w:rPr>
          <w:t xml:space="preserve">; the power samples </w:t>
        </w:r>
      </w:ins>
      <w:ins w:id="19" w:author="Lo, Anthony (Nokia - GB/Bristol)" w:date="2018-05-13T16:09:00Z">
        <w:r w:rsidR="00117C5E">
          <w:rPr>
            <w:lang w:eastAsia="zh-CN"/>
          </w:rPr>
          <w:t xml:space="preserve">are then integrated </w:t>
        </w:r>
      </w:ins>
      <w:ins w:id="20" w:author="Lo, Anthony (Nokia - GB/Bristol)" w:date="2018-04-06T15:27:00Z">
        <w:r>
          <w:rPr>
            <w:lang w:eastAsia="zh-CN"/>
          </w:rPr>
          <w:t>over the surface of a sphere centred on the DUT.</w:t>
        </w:r>
      </w:ins>
      <w:ins w:id="21" w:author="Lo, Anthony (Nokia - GB/Bristol)" w:date="2018-04-06T15:28:00Z">
        <w:r w:rsidR="00EE0E45">
          <w:rPr>
            <w:lang w:eastAsia="zh-CN"/>
          </w:rPr>
          <w:t xml:space="preserve"> </w:t>
        </w:r>
      </w:ins>
      <w:ins w:id="22" w:author="Lo, Anthony (Nokia - GB/Bristol)" w:date="2018-04-06T15:34:00Z">
        <w:r w:rsidR="00E3427C">
          <w:rPr>
            <w:lang w:eastAsia="zh-CN"/>
          </w:rPr>
          <w:t xml:space="preserve">Such </w:t>
        </w:r>
      </w:ins>
      <w:ins w:id="23" w:author="Lo, Anthony (Nokia - GB/Bristol)" w:date="2018-04-06T15:35:00Z">
        <w:r w:rsidR="00E3427C">
          <w:rPr>
            <w:lang w:eastAsia="zh-CN"/>
          </w:rPr>
          <w:t xml:space="preserve">a </w:t>
        </w:r>
      </w:ins>
      <w:ins w:id="24" w:author="Lo, Anthony (Nokia - GB/Bristol)" w:date="2018-04-06T15:34:00Z">
        <w:r w:rsidR="00E3427C">
          <w:rPr>
            <w:lang w:eastAsia="zh-CN"/>
          </w:rPr>
          <w:t xml:space="preserve">TRP measurement approach </w:t>
        </w:r>
      </w:ins>
      <w:ins w:id="25" w:author="Lo, Anthony (Nokia - GB/Bristol)" w:date="2018-05-13T16:10:00Z">
        <w:r w:rsidR="00C04204">
          <w:rPr>
            <w:lang w:eastAsia="zh-CN"/>
          </w:rPr>
          <w:t>leads to impractical</w:t>
        </w:r>
      </w:ins>
      <w:ins w:id="26" w:author="Lo, Anthony (Nokia - GB/Bristol)" w:date="2018-04-06T15:28:00Z">
        <w:r w:rsidR="00EE0E45">
          <w:rPr>
            <w:lang w:eastAsia="zh-CN"/>
          </w:rPr>
          <w:t xml:space="preserve"> measurement duration</w:t>
        </w:r>
      </w:ins>
      <w:r w:rsidR="00637C3F">
        <w:rPr>
          <w:lang w:eastAsia="zh-CN"/>
        </w:rPr>
        <w:t xml:space="preserve"> </w:t>
      </w:r>
      <w:ins w:id="27" w:author="Lo, Anthony (Nokia - GB/Bristol)" w:date="2018-05-13T16:16:00Z">
        <w:r w:rsidR="00044EB3">
          <w:rPr>
            <w:lang w:eastAsia="zh-CN"/>
          </w:rPr>
          <w:t>for OTA TRP-based requirements</w:t>
        </w:r>
      </w:ins>
      <w:ins w:id="28" w:author="Lo, Anthony (Nokia - GB/Bristol)" w:date="2018-04-06T15:28:00Z">
        <w:r w:rsidR="00EE0E45">
          <w:rPr>
            <w:lang w:eastAsia="zh-CN"/>
          </w:rPr>
          <w:t xml:space="preserve">. </w:t>
        </w:r>
      </w:ins>
      <w:ins w:id="29" w:author="Lo, Anthony (Nokia - GB/Bristol)" w:date="2018-04-06T15:29:00Z">
        <w:r w:rsidR="002937A8">
          <w:rPr>
            <w:lang w:eastAsia="zh-CN"/>
          </w:rPr>
          <w:t xml:space="preserve">A preliminary estimation of </w:t>
        </w:r>
      </w:ins>
      <w:ins w:id="30" w:author="Lo, Anthony (Nokia - GB/Bristol)" w:date="2018-04-06T15:36:00Z">
        <w:r w:rsidR="00590114">
          <w:rPr>
            <w:lang w:eastAsia="zh-CN"/>
          </w:rPr>
          <w:t xml:space="preserve">a comprehensive </w:t>
        </w:r>
      </w:ins>
      <w:ins w:id="31" w:author="Lo, Anthony (Nokia - GB/Bristol)" w:date="2018-04-06T15:31:00Z">
        <w:r w:rsidR="00590114">
          <w:rPr>
            <w:lang w:eastAsia="zh-CN"/>
          </w:rPr>
          <w:t>TRP measurement</w:t>
        </w:r>
        <w:r w:rsidR="002937A8">
          <w:rPr>
            <w:lang w:eastAsia="zh-CN"/>
          </w:rPr>
          <w:t xml:space="preserve"> </w:t>
        </w:r>
      </w:ins>
      <w:ins w:id="32" w:author="Lo, Anthony (Nokia - GB/Bristol)" w:date="2018-04-06T15:29:00Z">
        <w:r w:rsidR="002937A8">
          <w:rPr>
            <w:lang w:eastAsia="zh-CN"/>
          </w:rPr>
          <w:t xml:space="preserve">for BS type 2-O </w:t>
        </w:r>
      </w:ins>
      <w:ins w:id="33" w:author="Lo, Anthony (Nokia - GB/Bristol)" w:date="2018-04-06T15:37:00Z">
        <w:r w:rsidR="00590114">
          <w:rPr>
            <w:lang w:eastAsia="zh-CN"/>
          </w:rPr>
          <w:t xml:space="preserve">spurious </w:t>
        </w:r>
      </w:ins>
      <w:ins w:id="34" w:author="Lo, Anthony (Nokia - GB/Bristol)" w:date="2018-04-06T16:06:00Z">
        <w:r w:rsidR="00E46167">
          <w:rPr>
            <w:lang w:eastAsia="zh-CN"/>
          </w:rPr>
          <w:t xml:space="preserve">and EMC </w:t>
        </w:r>
      </w:ins>
      <w:ins w:id="35" w:author="Lo, Anthony (Nokia - GB/Bristol)" w:date="2018-04-06T15:37:00Z">
        <w:r w:rsidR="00590114">
          <w:rPr>
            <w:lang w:eastAsia="zh-CN"/>
          </w:rPr>
          <w:t xml:space="preserve">emissions </w:t>
        </w:r>
      </w:ins>
      <w:ins w:id="36" w:author="Lo, Anthony (Nokia - GB/Bristol)" w:date="2018-04-06T15:29:00Z">
        <w:r w:rsidR="002937A8">
          <w:rPr>
            <w:lang w:eastAsia="zh-CN"/>
          </w:rPr>
          <w:t>is on the order of months</w:t>
        </w:r>
      </w:ins>
      <w:ins w:id="37" w:author="Lo, Anthony (Nokia - GB/Bristol)" w:date="2018-04-06T15:41:00Z">
        <w:r w:rsidR="00583EF5">
          <w:rPr>
            <w:lang w:eastAsia="zh-CN"/>
          </w:rPr>
          <w:t xml:space="preserve"> for spurious frequency ranging from 30 MHz to 70 GHz</w:t>
        </w:r>
      </w:ins>
      <w:ins w:id="38" w:author="Lo, Anthony (Nokia - GB/Bristol)" w:date="2018-04-06T15:29:00Z">
        <w:r w:rsidR="002937A8">
          <w:rPr>
            <w:lang w:eastAsia="zh-CN"/>
          </w:rPr>
          <w:t xml:space="preserve">. </w:t>
        </w:r>
      </w:ins>
      <w:ins w:id="39" w:author="Lo, Anthony (Nokia - GB/Bristol)" w:date="2018-04-06T15:41:00Z">
        <w:r w:rsidR="00583EF5">
          <w:rPr>
            <w:lang w:eastAsia="zh-CN"/>
          </w:rPr>
          <w:t xml:space="preserve">The main contributors to the long duration are a wide range of spurious frequencies, a large number </w:t>
        </w:r>
        <w:r w:rsidR="00614E92">
          <w:rPr>
            <w:lang w:eastAsia="zh-CN"/>
          </w:rPr>
          <w:t>of spherical</w:t>
        </w:r>
        <w:r w:rsidR="00583EF5">
          <w:rPr>
            <w:lang w:eastAsia="zh-CN"/>
          </w:rPr>
          <w:t xml:space="preserve"> grid poi</w:t>
        </w:r>
        <w:r w:rsidR="00633AA6">
          <w:rPr>
            <w:lang w:eastAsia="zh-CN"/>
          </w:rPr>
          <w:t>nts</w:t>
        </w:r>
        <w:r w:rsidR="009412F5">
          <w:rPr>
            <w:lang w:eastAsia="zh-CN"/>
          </w:rPr>
          <w:t xml:space="preserve"> and measurement bandwidth.</w:t>
        </w:r>
        <w:r w:rsidR="00583EF5">
          <w:rPr>
            <w:lang w:eastAsia="zh-CN"/>
          </w:rPr>
          <w:t xml:space="preserve"> </w:t>
        </w:r>
      </w:ins>
      <w:ins w:id="40" w:author="Lo, Anthony (Nokia - GB/Bristol)" w:date="2018-04-06T15:38:00Z">
        <w:r w:rsidR="00583EF5">
          <w:rPr>
            <w:lang w:eastAsia="zh-CN"/>
          </w:rPr>
          <w:t xml:space="preserve"> </w:t>
        </w:r>
      </w:ins>
      <w:ins w:id="41" w:author="Lo, Anthony (Nokia - GB/Bristol)" w:date="2018-04-06T15:26:00Z">
        <w:r>
          <w:rPr>
            <w:lang w:eastAsia="zh-CN"/>
          </w:rPr>
          <w:t xml:space="preserve"> </w:t>
        </w:r>
      </w:ins>
    </w:p>
    <w:p w14:paraId="745F9867" w14:textId="18139CA2" w:rsidR="00614E92" w:rsidRDefault="00614E92" w:rsidP="00FB50BC">
      <w:pPr>
        <w:rPr>
          <w:ins w:id="42" w:author="Lo, Anthony (Nokia - GB/Bristol)" w:date="2018-04-06T15:52:00Z"/>
          <w:lang w:eastAsia="zh-CN"/>
        </w:rPr>
      </w:pPr>
      <w:ins w:id="43" w:author="Lo, Anthony (Nokia - GB/Bristol)" w:date="2018-04-06T15:52:00Z">
        <w:r>
          <w:rPr>
            <w:lang w:eastAsia="zh-CN"/>
          </w:rPr>
          <w:t>To address</w:t>
        </w:r>
        <w:r w:rsidR="001A079D">
          <w:rPr>
            <w:lang w:eastAsia="zh-CN"/>
          </w:rPr>
          <w:t xml:space="preserve"> the above-</w:t>
        </w:r>
        <w:r w:rsidR="00D76A3D">
          <w:rPr>
            <w:lang w:eastAsia="zh-CN"/>
          </w:rPr>
          <w:t>mentioned problem, optimized</w:t>
        </w:r>
        <w:r>
          <w:rPr>
            <w:lang w:eastAsia="zh-CN"/>
          </w:rPr>
          <w:t xml:space="preserve"> </w:t>
        </w:r>
      </w:ins>
      <w:ins w:id="44" w:author="Lo, Anthony (Nokia - GB/Bristol)" w:date="2018-04-06T16:05:00Z">
        <w:r w:rsidR="00C10430">
          <w:rPr>
            <w:lang w:eastAsia="zh-CN"/>
          </w:rPr>
          <w:t xml:space="preserve">test </w:t>
        </w:r>
      </w:ins>
      <w:ins w:id="45" w:author="Lo, Anthony (Nokia - GB/Bristol)" w:date="2018-04-06T15:52:00Z">
        <w:r w:rsidR="00D76A3D">
          <w:rPr>
            <w:lang w:eastAsia="zh-CN"/>
          </w:rPr>
          <w:t>methods</w:t>
        </w:r>
      </w:ins>
      <w:ins w:id="46" w:author="Lo, Anthony (Nokia - GB/Bristol)" w:date="2018-04-06T16:01:00Z">
        <w:r w:rsidR="00060596">
          <w:rPr>
            <w:lang w:eastAsia="zh-CN"/>
          </w:rPr>
          <w:t xml:space="preserve"> </w:t>
        </w:r>
      </w:ins>
      <w:ins w:id="47" w:author="Lo, Anthony (Nokia - GB/Bristol)" w:date="2018-04-06T15:52:00Z">
        <w:r w:rsidR="00D76A3D">
          <w:rPr>
            <w:lang w:eastAsia="zh-CN"/>
          </w:rPr>
          <w:t>are</w:t>
        </w:r>
        <w:r w:rsidR="00060596">
          <w:rPr>
            <w:lang w:eastAsia="zh-CN"/>
          </w:rPr>
          <w:t xml:space="preserve"> presented</w:t>
        </w:r>
        <w:r w:rsidR="00D76A3D">
          <w:rPr>
            <w:lang w:eastAsia="zh-CN"/>
          </w:rPr>
          <w:t>, which consist</w:t>
        </w:r>
        <w:r w:rsidR="00AA1BC1">
          <w:rPr>
            <w:lang w:eastAsia="zh-CN"/>
          </w:rPr>
          <w:t xml:space="preserve"> of four</w:t>
        </w:r>
        <w:r>
          <w:rPr>
            <w:lang w:eastAsia="zh-CN"/>
          </w:rPr>
          <w:t xml:space="preserve"> phases:</w:t>
        </w:r>
      </w:ins>
    </w:p>
    <w:p w14:paraId="4787F326" w14:textId="77777777" w:rsidR="00614E92" w:rsidRDefault="00614E92" w:rsidP="00614E92">
      <w:pPr>
        <w:pStyle w:val="ListParagraph"/>
        <w:numPr>
          <w:ilvl w:val="0"/>
          <w:numId w:val="15"/>
        </w:numPr>
        <w:spacing w:after="120"/>
        <w:contextualSpacing w:val="0"/>
        <w:rPr>
          <w:ins w:id="48" w:author="Lo, Anthony (Nokia - GB/Bristol)" w:date="2018-04-06T15:55:00Z"/>
          <w:sz w:val="20"/>
          <w:szCs w:val="20"/>
          <w:lang w:val="en-US"/>
        </w:rPr>
      </w:pPr>
      <w:ins w:id="49" w:author="Lo, Anthony (Nokia - GB/Bristol)" w:date="2018-04-06T15:55:00Z">
        <w:r>
          <w:rPr>
            <w:sz w:val="20"/>
            <w:szCs w:val="20"/>
            <w:lang w:val="en-US"/>
          </w:rPr>
          <w:t xml:space="preserve">Pre-scan – fast measurements are performed over the entire spurious frequency range to identify spurious frequencies with useful emissions; it is not meant to measure the actual emission power levels. </w:t>
        </w:r>
      </w:ins>
    </w:p>
    <w:p w14:paraId="4587DAE3" w14:textId="2E386E1B" w:rsidR="00614E92" w:rsidRPr="00B614D0" w:rsidRDefault="00614E92" w:rsidP="00614E92">
      <w:pPr>
        <w:pStyle w:val="ListParagraph"/>
        <w:numPr>
          <w:ilvl w:val="0"/>
          <w:numId w:val="15"/>
        </w:numPr>
        <w:spacing w:after="120"/>
        <w:ind w:left="765" w:hanging="357"/>
        <w:contextualSpacing w:val="0"/>
        <w:rPr>
          <w:ins w:id="50" w:author="Lo, Anthony (Nokia - GB/Bristol)" w:date="2018-04-06T15:55:00Z"/>
          <w:sz w:val="20"/>
          <w:szCs w:val="20"/>
          <w:lang w:val="en-US"/>
        </w:rPr>
      </w:pPr>
      <w:ins w:id="51" w:author="Lo, Anthony (Nokia - GB/Bristol)" w:date="2018-04-06T15:55:00Z">
        <w:r>
          <w:rPr>
            <w:sz w:val="20"/>
            <w:szCs w:val="20"/>
            <w:lang w:val="en-US"/>
          </w:rPr>
          <w:t>Peak EIRP measurements – the maximum E</w:t>
        </w:r>
        <w:r w:rsidR="00016015">
          <w:rPr>
            <w:sz w:val="20"/>
            <w:szCs w:val="20"/>
            <w:lang w:val="en-US"/>
          </w:rPr>
          <w:t xml:space="preserve">IRP is measured </w:t>
        </w:r>
        <w:r w:rsidR="006D7541">
          <w:rPr>
            <w:sz w:val="20"/>
            <w:szCs w:val="20"/>
            <w:lang w:val="en-US"/>
          </w:rPr>
          <w:t>for a number of</w:t>
        </w:r>
        <w:r>
          <w:rPr>
            <w:sz w:val="20"/>
            <w:szCs w:val="20"/>
            <w:lang w:val="en-US"/>
          </w:rPr>
          <w:t xml:space="preserve"> spurious frequencies with the strongest emission power levels; the measured maximum EIRP is applied to the unwanted spurious/EMC emission requirement. </w:t>
        </w:r>
      </w:ins>
    </w:p>
    <w:p w14:paraId="4C69BD5B" w14:textId="1C0B66EC" w:rsidR="00614E92" w:rsidRPr="00CD5E03" w:rsidRDefault="00614E92">
      <w:pPr>
        <w:pStyle w:val="ListParagraph"/>
        <w:numPr>
          <w:ilvl w:val="0"/>
          <w:numId w:val="15"/>
        </w:numPr>
        <w:spacing w:after="120"/>
        <w:ind w:left="765" w:hanging="357"/>
        <w:contextualSpacing w:val="0"/>
        <w:rPr>
          <w:ins w:id="52" w:author="Lo, Anthony (Nokia - GB/Bristol)" w:date="2018-05-13T15:55:00Z"/>
          <w:sz w:val="20"/>
          <w:szCs w:val="20"/>
          <w:rPrChange w:id="53" w:author="Lo, Anthony (Nokia - GB/Bristol)" w:date="2018-05-13T15:55:00Z">
            <w:rPr>
              <w:ins w:id="54" w:author="Lo, Anthony (Nokia - GB/Bristol)" w:date="2018-05-13T15:55:00Z"/>
              <w:sz w:val="20"/>
              <w:szCs w:val="20"/>
              <w:lang w:val="en-US"/>
            </w:rPr>
          </w:rPrChange>
        </w:rPr>
        <w:pPrChange w:id="55" w:author="Lo, Anthony (Nokia - GB/Bristol)" w:date="2018-05-13T15:56:00Z">
          <w:pPr>
            <w:pStyle w:val="ListParagraph"/>
            <w:numPr>
              <w:numId w:val="15"/>
            </w:numPr>
            <w:ind w:left="767" w:hanging="360"/>
          </w:pPr>
        </w:pPrChange>
      </w:pPr>
      <w:ins w:id="56" w:author="Lo, Anthony (Nokia - GB/Bristol)" w:date="2018-04-06T15:55:00Z">
        <w:r w:rsidRPr="00614E92">
          <w:rPr>
            <w:sz w:val="20"/>
            <w:szCs w:val="20"/>
            <w:lang w:val="en-US"/>
          </w:rPr>
          <w:t>Fas</w:t>
        </w:r>
        <w:r w:rsidR="00400087">
          <w:rPr>
            <w:sz w:val="20"/>
            <w:szCs w:val="20"/>
            <w:lang w:val="en-US"/>
          </w:rPr>
          <w:t>t TRP measurements – this procedure</w:t>
        </w:r>
        <w:r w:rsidRPr="00614E92">
          <w:rPr>
            <w:sz w:val="20"/>
            <w:szCs w:val="20"/>
            <w:lang w:val="en-US"/>
          </w:rPr>
          <w:t xml:space="preserve"> is carried out if the above maximum EIRP does not meet the emission limit by computing the fast TRP which is the average of the maximum EIRP measured in different azimuth sectors. The fast TRP is applied to the unwanted spurious/EMC requirement.</w:t>
        </w:r>
      </w:ins>
    </w:p>
    <w:p w14:paraId="7B346A8D" w14:textId="1424FBA4" w:rsidR="00CD5E03" w:rsidRPr="00614E92" w:rsidRDefault="00384ADB" w:rsidP="00614E92">
      <w:pPr>
        <w:pStyle w:val="ListParagraph"/>
        <w:numPr>
          <w:ilvl w:val="0"/>
          <w:numId w:val="15"/>
        </w:numPr>
        <w:rPr>
          <w:ins w:id="57" w:author="Lo, Anthony (Nokia - GB/Bristol)" w:date="2018-04-06T15:47:00Z"/>
          <w:sz w:val="20"/>
          <w:szCs w:val="20"/>
        </w:rPr>
      </w:pPr>
      <w:ins w:id="58" w:author="Lo, Anthony (Nokia - GB/Bristol)" w:date="2018-05-13T15:55:00Z">
        <w:r>
          <w:rPr>
            <w:sz w:val="20"/>
            <w:szCs w:val="20"/>
            <w:lang w:val="en-US"/>
          </w:rPr>
          <w:t xml:space="preserve">Full </w:t>
        </w:r>
        <w:r w:rsidR="00C46DC8">
          <w:rPr>
            <w:sz w:val="20"/>
            <w:szCs w:val="20"/>
            <w:lang w:val="en-US"/>
          </w:rPr>
          <w:t xml:space="preserve">TRP measurements </w:t>
        </w:r>
      </w:ins>
      <w:ins w:id="59" w:author="Lo, Anthony (Nokia - GB/Bristol)" w:date="2018-05-13T15:56:00Z">
        <w:r w:rsidR="00C46DC8">
          <w:rPr>
            <w:sz w:val="20"/>
            <w:szCs w:val="20"/>
            <w:lang w:val="en-US"/>
          </w:rPr>
          <w:t>–</w:t>
        </w:r>
      </w:ins>
      <w:ins w:id="60" w:author="Lo, Anthony (Nokia - GB/Bristol)" w:date="2018-05-13T15:55:00Z">
        <w:r w:rsidR="00C46DC8">
          <w:rPr>
            <w:sz w:val="20"/>
            <w:szCs w:val="20"/>
            <w:lang w:val="en-US"/>
          </w:rPr>
          <w:t xml:space="preserve"> </w:t>
        </w:r>
      </w:ins>
      <w:ins w:id="61" w:author="Lo, Anthony (Nokia - GB/Bristol)" w:date="2018-05-13T17:52:00Z">
        <w:r w:rsidR="003C00D0">
          <w:rPr>
            <w:sz w:val="20"/>
            <w:szCs w:val="20"/>
            <w:lang w:val="en-US"/>
          </w:rPr>
          <w:t xml:space="preserve">the conventional TRP </w:t>
        </w:r>
      </w:ins>
      <w:ins w:id="62" w:author="Lo, Anthony (Nokia - GB/Bristol)" w:date="2018-05-13T15:56:00Z">
        <w:r w:rsidR="00400087">
          <w:rPr>
            <w:sz w:val="20"/>
            <w:szCs w:val="20"/>
            <w:lang w:val="en-US"/>
          </w:rPr>
          <w:t xml:space="preserve">procedure </w:t>
        </w:r>
      </w:ins>
      <w:ins w:id="63" w:author="Lo, Anthony (Nokia - GB/Bristol)" w:date="2018-05-13T17:52:00Z">
        <w:r w:rsidR="003C00D0">
          <w:rPr>
            <w:sz w:val="20"/>
            <w:szCs w:val="20"/>
            <w:lang w:val="en-US"/>
          </w:rPr>
          <w:t xml:space="preserve">which </w:t>
        </w:r>
      </w:ins>
      <w:ins w:id="64" w:author="Lo, Anthony (Nokia - GB/Bristol)" w:date="2018-05-13T16:18:00Z">
        <w:r w:rsidR="00950902">
          <w:rPr>
            <w:sz w:val="20"/>
            <w:szCs w:val="20"/>
            <w:lang w:val="en-US"/>
          </w:rPr>
          <w:t>performs</w:t>
        </w:r>
        <w:r w:rsidR="00D63490">
          <w:rPr>
            <w:sz w:val="20"/>
            <w:szCs w:val="20"/>
            <w:lang w:val="en-US"/>
          </w:rPr>
          <w:t xml:space="preserve"> </w:t>
        </w:r>
        <w:r w:rsidR="00291AFA">
          <w:rPr>
            <w:sz w:val="20"/>
            <w:szCs w:val="20"/>
            <w:lang w:val="en-US"/>
          </w:rPr>
          <w:t>a comprehensive TRP measurement</w:t>
        </w:r>
        <w:r w:rsidR="00D63490">
          <w:rPr>
            <w:sz w:val="20"/>
            <w:szCs w:val="20"/>
            <w:lang w:val="en-US"/>
          </w:rPr>
          <w:t xml:space="preserve"> using a </w:t>
        </w:r>
      </w:ins>
      <w:ins w:id="65" w:author="Lo, Anthony (Nokia - GB/Bristol)" w:date="2018-05-13T16:24:00Z">
        <w:r w:rsidR="00D52289">
          <w:rPr>
            <w:sz w:val="20"/>
            <w:szCs w:val="20"/>
            <w:lang w:val="en-US"/>
          </w:rPr>
          <w:t xml:space="preserve">selected </w:t>
        </w:r>
      </w:ins>
      <w:ins w:id="66" w:author="Lo, Anthony (Nokia - GB/Bristol)" w:date="2018-05-13T16:18:00Z">
        <w:r w:rsidR="00D63490">
          <w:rPr>
            <w:sz w:val="20"/>
            <w:szCs w:val="20"/>
            <w:lang w:val="en-US"/>
          </w:rPr>
          <w:t xml:space="preserve">spherical </w:t>
        </w:r>
      </w:ins>
      <w:ins w:id="67" w:author="Lo, Anthony (Nokia - GB/Bristol)" w:date="2018-05-13T16:29:00Z">
        <w:r w:rsidR="00100AEC">
          <w:rPr>
            <w:sz w:val="20"/>
            <w:szCs w:val="20"/>
            <w:lang w:val="en-US"/>
          </w:rPr>
          <w:t xml:space="preserve">sampling </w:t>
        </w:r>
      </w:ins>
      <w:ins w:id="68" w:author="Lo, Anthony (Nokia - GB/Bristol)" w:date="2018-05-13T16:18:00Z">
        <w:r w:rsidR="00D63490">
          <w:rPr>
            <w:sz w:val="20"/>
            <w:szCs w:val="20"/>
            <w:lang w:val="en-US"/>
          </w:rPr>
          <w:t xml:space="preserve">grid. </w:t>
        </w:r>
      </w:ins>
    </w:p>
    <w:p w14:paraId="74BE17F6" w14:textId="77777777" w:rsidR="00614E92" w:rsidRDefault="00614E92" w:rsidP="00060596">
      <w:pPr>
        <w:spacing w:after="0"/>
        <w:rPr>
          <w:lang w:eastAsia="zh-CN"/>
        </w:rPr>
      </w:pPr>
    </w:p>
    <w:p w14:paraId="39E173DA" w14:textId="6FE299C8" w:rsidR="00F00B29" w:rsidRDefault="00D267A1" w:rsidP="00FB50BC">
      <w:pPr>
        <w:rPr>
          <w:ins w:id="69" w:author="Lo, Anthony (Nokia - GB/Bristol)" w:date="2018-05-13T17:06:00Z"/>
          <w:bCs/>
        </w:rPr>
      </w:pPr>
      <w:ins w:id="70" w:author="Lo, Anthony (Nokia - GB/Bristol)" w:date="2018-04-06T16:03:00Z">
        <w:r>
          <w:t>The pre-scan, peak EIRP and fast TRP measurement methods are key to reduce spurious and EMC emission measurement time. The rationale behind the reduction in test duration is that i</w:t>
        </w:r>
        <w:r>
          <w:rPr>
            <w:bCs/>
          </w:rPr>
          <w:t>f the measured peak EIRP and fast TRP can meet the unwanted spurious emission limit then it is not necessary to perform time-consuming comprehensive TRP measurements. T</w:t>
        </w:r>
        <w:r w:rsidR="00100AEC">
          <w:rPr>
            <w:bCs/>
          </w:rPr>
          <w:t>his is because the full</w:t>
        </w:r>
        <w:r>
          <w:rPr>
            <w:bCs/>
          </w:rPr>
          <w:t xml:space="preserve"> TRP measurements yield the least emission power levels as compared with the peak EI</w:t>
        </w:r>
        <w:r w:rsidR="00F00B29">
          <w:rPr>
            <w:bCs/>
          </w:rPr>
          <w:t>RP and fast TRP measurements. This is, TRP measurements</w:t>
        </w:r>
        <w:r>
          <w:rPr>
            <w:bCs/>
          </w:rPr>
          <w:t xml:space="preserve"> can alway</w:t>
        </w:r>
        <w:r w:rsidR="000617E8">
          <w:rPr>
            <w:bCs/>
          </w:rPr>
          <w:t>s fall back on the full</w:t>
        </w:r>
        <w:r>
          <w:rPr>
            <w:bCs/>
          </w:rPr>
          <w:t xml:space="preserve"> TRP measurement if needed.</w:t>
        </w:r>
      </w:ins>
      <w:ins w:id="71" w:author="Lo, Anthony (Nokia - GB/Bristol)" w:date="2018-05-13T17:02:00Z">
        <w:r w:rsidR="00F00B29">
          <w:rPr>
            <w:bCs/>
          </w:rPr>
          <w:t xml:space="preserve"> </w:t>
        </w:r>
      </w:ins>
    </w:p>
    <w:p w14:paraId="24601DCD" w14:textId="47ED32F8" w:rsidR="00D267A1" w:rsidRDefault="002660BD" w:rsidP="00FB50BC">
      <w:pPr>
        <w:rPr>
          <w:bCs/>
        </w:rPr>
      </w:pPr>
      <w:ins w:id="72" w:author="Lo, Anthony (Nokia - GB/Bristol)" w:date="2018-05-13T17:02:00Z">
        <w:r>
          <w:rPr>
            <w:bCs/>
          </w:rPr>
          <w:t>I</w:t>
        </w:r>
      </w:ins>
      <w:ins w:id="73" w:author="Lo, Anthony (Nokia - GB/Bristol)" w:date="2018-05-13T17:10:00Z">
        <w:r w:rsidR="00363773">
          <w:rPr>
            <w:bCs/>
          </w:rPr>
          <w:t>t is not mandatory to perform pre-scan, peak EIRP and fast TRP measurements.</w:t>
        </w:r>
      </w:ins>
      <w:ins w:id="74" w:author="Lo, Anthony (Nokia - GB/Bristol)" w:date="2018-05-13T17:11:00Z">
        <w:r>
          <w:rPr>
            <w:bCs/>
          </w:rPr>
          <w:t xml:space="preserve"> </w:t>
        </w:r>
      </w:ins>
      <w:ins w:id="75" w:author="Lo, Anthony (Nokia - GB/Bristol)" w:date="2018-05-13T17:14:00Z">
        <w:r>
          <w:rPr>
            <w:bCs/>
          </w:rPr>
          <w:t>Users</w:t>
        </w:r>
      </w:ins>
      <w:ins w:id="76" w:author="Lo, Anthony (Nokia - GB/Bristol)" w:date="2018-05-13T17:11:00Z">
        <w:r>
          <w:rPr>
            <w:bCs/>
          </w:rPr>
          <w:t xml:space="preserve"> can choose </w:t>
        </w:r>
      </w:ins>
      <w:ins w:id="77" w:author="Lo, Anthony (Nokia - GB/Bristol)" w:date="2018-05-13T17:20:00Z">
        <w:r>
          <w:rPr>
            <w:bCs/>
          </w:rPr>
          <w:t>just</w:t>
        </w:r>
      </w:ins>
      <w:ins w:id="78" w:author="Lo, Anthony (Nokia - GB/Bristol)" w:date="2018-05-13T17:15:00Z">
        <w:r>
          <w:rPr>
            <w:bCs/>
          </w:rPr>
          <w:t xml:space="preserve"> </w:t>
        </w:r>
      </w:ins>
      <w:ins w:id="79" w:author="Lo, Anthony (Nokia - GB/Bristol)" w:date="2018-05-13T17:11:00Z">
        <w:r>
          <w:rPr>
            <w:bCs/>
          </w:rPr>
          <w:t>to perform</w:t>
        </w:r>
        <w:r w:rsidR="00363773">
          <w:rPr>
            <w:bCs/>
          </w:rPr>
          <w:t xml:space="preserve"> the full TRP measurements </w:t>
        </w:r>
      </w:ins>
      <w:ins w:id="80" w:author="Lo, Anthony (Nokia - GB/Bristol)" w:date="2018-05-13T17:12:00Z">
        <w:r>
          <w:rPr>
            <w:bCs/>
          </w:rPr>
          <w:t xml:space="preserve">alone.  </w:t>
        </w:r>
      </w:ins>
      <w:ins w:id="81" w:author="Lo, Anthony (Nokia - GB/Bristol)" w:date="2018-05-13T17:10:00Z">
        <w:r w:rsidR="00363773">
          <w:rPr>
            <w:bCs/>
          </w:rPr>
          <w:t xml:space="preserve"> </w:t>
        </w:r>
      </w:ins>
    </w:p>
    <w:p w14:paraId="13B760F6" w14:textId="2F261069" w:rsidR="00C10430" w:rsidRDefault="008F65E9" w:rsidP="00FB50BC">
      <w:pPr>
        <w:rPr>
          <w:ins w:id="82" w:author="Lo, Anthony (Nokia - GB/Bristol)" w:date="2018-05-13T16:32:00Z"/>
          <w:lang w:eastAsia="zh-CN"/>
        </w:rPr>
      </w:pPr>
      <w:ins w:id="83" w:author="Lo, Anthony (Nokia - GB/Bristol)" w:date="2018-05-13T16:31:00Z">
        <w:r>
          <w:rPr>
            <w:lang w:eastAsia="zh-CN"/>
          </w:rPr>
          <w:lastRenderedPageBreak/>
          <w:t>Unlike th</w:t>
        </w:r>
        <w:r w:rsidR="00F04BBD">
          <w:rPr>
            <w:lang w:eastAsia="zh-CN"/>
          </w:rPr>
          <w:t>e full TRP measurement</w:t>
        </w:r>
        <w:r>
          <w:rPr>
            <w:lang w:eastAsia="zh-CN"/>
          </w:rPr>
          <w:t xml:space="preserve">, </w:t>
        </w:r>
      </w:ins>
      <w:ins w:id="84" w:author="Lo, Anthony (Nokia - GB/Bristol)" w:date="2018-05-13T16:32:00Z">
        <w:r>
          <w:rPr>
            <w:lang w:eastAsia="zh-CN"/>
          </w:rPr>
          <w:t>t</w:t>
        </w:r>
      </w:ins>
      <w:ins w:id="85" w:author="Lo, Anthony (Nokia - GB/Bristol)" w:date="2018-05-13T16:30:00Z">
        <w:r w:rsidR="00100AEC">
          <w:rPr>
            <w:lang w:eastAsia="zh-CN"/>
          </w:rPr>
          <w:t>he pre-scan, peak EIRP and fast TRP measurement</w:t>
        </w:r>
        <w:r w:rsidR="00F04BBD">
          <w:rPr>
            <w:lang w:eastAsia="zh-CN"/>
          </w:rPr>
          <w:t xml:space="preserve"> mechanisms</w:t>
        </w:r>
        <w:r w:rsidR="00100AEC">
          <w:rPr>
            <w:lang w:eastAsia="zh-CN"/>
          </w:rPr>
          <w:t xml:space="preserve"> </w:t>
        </w:r>
      </w:ins>
      <w:ins w:id="86" w:author="Lo, Anthony (Nokia - GB/Bristol)" w:date="2018-05-13T16:32:00Z">
        <w:r>
          <w:rPr>
            <w:lang w:eastAsia="zh-CN"/>
          </w:rPr>
          <w:t>do</w:t>
        </w:r>
      </w:ins>
      <w:ins w:id="87" w:author="Lo, Anthony (Nokia - GB/Bristol)" w:date="2018-04-06T16:05:00Z">
        <w:r w:rsidR="00C10430">
          <w:rPr>
            <w:lang w:eastAsia="zh-CN"/>
          </w:rPr>
          <w:t xml:space="preserve"> not utilize spherical grids in spurious</w:t>
        </w:r>
      </w:ins>
      <w:ins w:id="88" w:author="Lo, Anthony (Nokia - GB/Bristol)" w:date="2018-04-06T16:06:00Z">
        <w:r w:rsidR="00E46167">
          <w:rPr>
            <w:lang w:eastAsia="zh-CN"/>
          </w:rPr>
          <w:t xml:space="preserve"> and EMC</w:t>
        </w:r>
      </w:ins>
      <w:ins w:id="89" w:author="Lo, Anthony (Nokia - GB/Bristol)" w:date="2018-04-06T16:05:00Z">
        <w:r w:rsidR="00C10430">
          <w:rPr>
            <w:lang w:eastAsia="zh-CN"/>
          </w:rPr>
          <w:t xml:space="preserve"> emission measurements.</w:t>
        </w:r>
      </w:ins>
      <w:ins w:id="90" w:author="Lo, Anthony (Nokia - GB/Bristol)" w:date="2018-05-13T16:32:00Z">
        <w:r>
          <w:rPr>
            <w:lang w:eastAsia="zh-CN"/>
          </w:rPr>
          <w:t xml:space="preserve"> </w:t>
        </w:r>
      </w:ins>
    </w:p>
    <w:p w14:paraId="2516C373" w14:textId="5F928C6D" w:rsidR="008F65E9" w:rsidRDefault="00D72389" w:rsidP="00FB50BC">
      <w:pPr>
        <w:rPr>
          <w:ins w:id="91" w:author="Lo, Anthony (Nokia - GB/Bristol)" w:date="2018-05-13T17:23:00Z"/>
          <w:lang w:eastAsia="zh-CN"/>
        </w:rPr>
      </w:pPr>
      <w:ins w:id="92" w:author="Lo, Anthony (Nokia - GB/Bristol)" w:date="2018-05-13T17:23:00Z">
        <w:r>
          <w:rPr>
            <w:lang w:eastAsia="zh-CN"/>
          </w:rPr>
          <w:t>The pre-scan measurement is FFS.</w:t>
        </w:r>
      </w:ins>
    </w:p>
    <w:p w14:paraId="26177D85" w14:textId="7ABD4AA8" w:rsidR="00D72389" w:rsidRDefault="00D72389" w:rsidP="00FB50BC">
      <w:pPr>
        <w:rPr>
          <w:ins w:id="93" w:author="Lo, Anthony (Nokia - GB/Bristol)" w:date="2018-05-13T17:23:00Z"/>
          <w:lang w:eastAsia="zh-CN"/>
        </w:rPr>
      </w:pPr>
      <w:ins w:id="94" w:author="Lo, Anthony (Nokia - GB/Bristol)" w:date="2018-05-13T17:23:00Z">
        <w:r>
          <w:rPr>
            <w:lang w:eastAsia="zh-CN"/>
          </w:rPr>
          <w:t>The peak EIRP measurement is FFS.</w:t>
        </w:r>
      </w:ins>
    </w:p>
    <w:p w14:paraId="4AE5FAA1" w14:textId="76BEB984" w:rsidR="00D72389" w:rsidRDefault="00D72389" w:rsidP="00FB50BC">
      <w:pPr>
        <w:rPr>
          <w:lang w:eastAsia="zh-CN"/>
        </w:rPr>
      </w:pPr>
      <w:ins w:id="95" w:author="Lo, Anthony (Nokia - GB/Bristol)" w:date="2018-05-13T17:23:00Z">
        <w:r>
          <w:rPr>
            <w:lang w:eastAsia="zh-CN"/>
          </w:rPr>
          <w:t>The fast TRP measurement is FFS.</w:t>
        </w:r>
      </w:ins>
    </w:p>
    <w:p w14:paraId="72616117" w14:textId="51544B7A" w:rsidR="005B4035" w:rsidRDefault="005B4035" w:rsidP="00FB50BC">
      <w:pPr>
        <w:rPr>
          <w:lang w:eastAsia="zh-CN"/>
        </w:rPr>
      </w:pPr>
    </w:p>
    <w:p w14:paraId="6D938DD9"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29E0607D" w14:textId="1FE254BC" w:rsidR="007412A2" w:rsidRDefault="007412A2" w:rsidP="00FB50BC">
      <w:pPr>
        <w:rPr>
          <w:lang w:eastAsia="zh-CN"/>
        </w:rPr>
      </w:pPr>
    </w:p>
    <w:p w14:paraId="48D9620D" w14:textId="77777777" w:rsidR="007412A2" w:rsidRDefault="007412A2" w:rsidP="00FB50BC">
      <w:pPr>
        <w:rPr>
          <w:lang w:eastAsia="zh-CN"/>
        </w:rPr>
      </w:pPr>
    </w:p>
    <w:p w14:paraId="704B3306" w14:textId="77777777" w:rsidR="005B4035" w:rsidRDefault="005B4035" w:rsidP="00FB50BC">
      <w:pPr>
        <w:rPr>
          <w:lang w:eastAsia="zh-CN"/>
        </w:rPr>
      </w:pPr>
    </w:p>
    <w:p w14:paraId="3C237898" w14:textId="77777777" w:rsidR="005B4035" w:rsidRDefault="005B4035" w:rsidP="00FB50BC">
      <w:pPr>
        <w:rPr>
          <w:lang w:eastAsia="zh-CN"/>
        </w:rPr>
      </w:pPr>
    </w:p>
    <w:p w14:paraId="2DFF0127" w14:textId="77777777" w:rsidR="005B4035" w:rsidRDefault="005B4035" w:rsidP="00FB50BC">
      <w:pPr>
        <w:rPr>
          <w:lang w:eastAsia="zh-CN"/>
        </w:rPr>
      </w:pPr>
    </w:p>
    <w:p w14:paraId="53FF9684" w14:textId="77777777" w:rsidR="005B4035" w:rsidRDefault="005B4035" w:rsidP="00FB50BC">
      <w:pPr>
        <w:rPr>
          <w:lang w:eastAsia="zh-CN"/>
        </w:rPr>
      </w:pPr>
    </w:p>
    <w:p w14:paraId="5C4B2C72" w14:textId="77777777" w:rsidR="005B4035" w:rsidRDefault="005B4035" w:rsidP="00FB50BC">
      <w:pPr>
        <w:rPr>
          <w:lang w:eastAsia="zh-CN"/>
        </w:rPr>
      </w:pPr>
    </w:p>
    <w:p w14:paraId="30D24FB5" w14:textId="77777777" w:rsidR="005B4035" w:rsidRDefault="005B4035" w:rsidP="00FB50BC">
      <w:pPr>
        <w:rPr>
          <w:lang w:eastAsia="zh-CN"/>
        </w:rPr>
      </w:pPr>
    </w:p>
    <w:p w14:paraId="730C29A3" w14:textId="77777777" w:rsidR="005B4035" w:rsidRDefault="005B4035" w:rsidP="00FB50BC">
      <w:pPr>
        <w:rPr>
          <w:lang w:eastAsia="zh-CN"/>
        </w:rPr>
      </w:pPr>
    </w:p>
    <w:p w14:paraId="4E93589E" w14:textId="4D4ADE78"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F782E" w14:textId="77777777" w:rsidR="00E35075" w:rsidRDefault="00E35075">
      <w:r>
        <w:separator/>
      </w:r>
    </w:p>
  </w:endnote>
  <w:endnote w:type="continuationSeparator" w:id="0">
    <w:p w14:paraId="630FB7AD" w14:textId="77777777" w:rsidR="00E35075" w:rsidRDefault="00E3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A98AC" w14:textId="77777777" w:rsidR="00E35075" w:rsidRDefault="00E35075">
      <w:r>
        <w:separator/>
      </w:r>
    </w:p>
  </w:footnote>
  <w:footnote w:type="continuationSeparator" w:id="0">
    <w:p w14:paraId="6F3197C1" w14:textId="77777777" w:rsidR="00E35075" w:rsidRDefault="00E35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3"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7"/>
  </w:num>
  <w:num w:numId="2">
    <w:abstractNumId w:val="11"/>
  </w:num>
  <w:num w:numId="3">
    <w:abstractNumId w:val="9"/>
  </w:num>
  <w:num w:numId="4">
    <w:abstractNumId w:val="10"/>
  </w:num>
  <w:num w:numId="5">
    <w:abstractNumId w:val="1"/>
  </w:num>
  <w:num w:numId="6">
    <w:abstractNumId w:val="13"/>
  </w:num>
  <w:num w:numId="7">
    <w:abstractNumId w:val="6"/>
  </w:num>
  <w:num w:numId="8">
    <w:abstractNumId w:val="3"/>
  </w:num>
  <w:num w:numId="9">
    <w:abstractNumId w:val="0"/>
  </w:num>
  <w:num w:numId="10">
    <w:abstractNumId w:val="2"/>
  </w:num>
  <w:num w:numId="11">
    <w:abstractNumId w:val="5"/>
  </w:num>
  <w:num w:numId="12">
    <w:abstractNumId w:val="8"/>
  </w:num>
  <w:num w:numId="13">
    <w:abstractNumId w:val="4"/>
  </w:num>
  <w:num w:numId="14">
    <w:abstractNumId w:val="12"/>
  </w:num>
  <w:num w:numId="15">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369"/>
    <w:rsid w:val="00022457"/>
    <w:rsid w:val="00022B3D"/>
    <w:rsid w:val="00023564"/>
    <w:rsid w:val="0002364E"/>
    <w:rsid w:val="00023999"/>
    <w:rsid w:val="00023D27"/>
    <w:rsid w:val="000253CE"/>
    <w:rsid w:val="0002596F"/>
    <w:rsid w:val="00025DA5"/>
    <w:rsid w:val="000262A7"/>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64C"/>
    <w:rsid w:val="00040876"/>
    <w:rsid w:val="00040F68"/>
    <w:rsid w:val="0004167F"/>
    <w:rsid w:val="000426FA"/>
    <w:rsid w:val="000427E3"/>
    <w:rsid w:val="0004403D"/>
    <w:rsid w:val="000447AB"/>
    <w:rsid w:val="000447ED"/>
    <w:rsid w:val="00044B05"/>
    <w:rsid w:val="00044D0C"/>
    <w:rsid w:val="00044EB3"/>
    <w:rsid w:val="00045CE0"/>
    <w:rsid w:val="00045E70"/>
    <w:rsid w:val="0004638A"/>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12CD"/>
    <w:rsid w:val="0007175A"/>
    <w:rsid w:val="00071B45"/>
    <w:rsid w:val="00071FFA"/>
    <w:rsid w:val="000721A4"/>
    <w:rsid w:val="0007228C"/>
    <w:rsid w:val="00073190"/>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F5"/>
    <w:rsid w:val="00084535"/>
    <w:rsid w:val="00084684"/>
    <w:rsid w:val="00085769"/>
    <w:rsid w:val="00086594"/>
    <w:rsid w:val="000866E1"/>
    <w:rsid w:val="0008784C"/>
    <w:rsid w:val="000902CE"/>
    <w:rsid w:val="0009035E"/>
    <w:rsid w:val="00090468"/>
    <w:rsid w:val="00090C3C"/>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F55"/>
    <w:rsid w:val="000A3FB1"/>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A41"/>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812"/>
    <w:rsid w:val="000E1F4A"/>
    <w:rsid w:val="000E24F6"/>
    <w:rsid w:val="000E35AB"/>
    <w:rsid w:val="000E52A9"/>
    <w:rsid w:val="000E5AB6"/>
    <w:rsid w:val="000E6266"/>
    <w:rsid w:val="000E6689"/>
    <w:rsid w:val="000F19D5"/>
    <w:rsid w:val="000F2849"/>
    <w:rsid w:val="000F2A79"/>
    <w:rsid w:val="000F31D1"/>
    <w:rsid w:val="000F3F79"/>
    <w:rsid w:val="000F42A0"/>
    <w:rsid w:val="000F583D"/>
    <w:rsid w:val="000F58AF"/>
    <w:rsid w:val="000F58EC"/>
    <w:rsid w:val="000F66C6"/>
    <w:rsid w:val="000F7070"/>
    <w:rsid w:val="000F7C56"/>
    <w:rsid w:val="00100118"/>
    <w:rsid w:val="00100AEC"/>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106BD"/>
    <w:rsid w:val="00110C61"/>
    <w:rsid w:val="00111ACC"/>
    <w:rsid w:val="0011209E"/>
    <w:rsid w:val="001121ED"/>
    <w:rsid w:val="00112863"/>
    <w:rsid w:val="0011376E"/>
    <w:rsid w:val="00113C0A"/>
    <w:rsid w:val="001145D7"/>
    <w:rsid w:val="00115086"/>
    <w:rsid w:val="00115784"/>
    <w:rsid w:val="00115858"/>
    <w:rsid w:val="001165C3"/>
    <w:rsid w:val="0011681A"/>
    <w:rsid w:val="001168EE"/>
    <w:rsid w:val="00116DAF"/>
    <w:rsid w:val="00117C5E"/>
    <w:rsid w:val="00121AA2"/>
    <w:rsid w:val="00121FC1"/>
    <w:rsid w:val="00123C9D"/>
    <w:rsid w:val="001253FA"/>
    <w:rsid w:val="00125EC8"/>
    <w:rsid w:val="00130A8E"/>
    <w:rsid w:val="00130C34"/>
    <w:rsid w:val="00131028"/>
    <w:rsid w:val="00132110"/>
    <w:rsid w:val="0013236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8FC"/>
    <w:rsid w:val="00156982"/>
    <w:rsid w:val="001571E2"/>
    <w:rsid w:val="001579AA"/>
    <w:rsid w:val="00157FC0"/>
    <w:rsid w:val="00160167"/>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37A4"/>
    <w:rsid w:val="001740BD"/>
    <w:rsid w:val="001741A0"/>
    <w:rsid w:val="00174CA1"/>
    <w:rsid w:val="00175231"/>
    <w:rsid w:val="00175787"/>
    <w:rsid w:val="001760C3"/>
    <w:rsid w:val="00176227"/>
    <w:rsid w:val="00176E94"/>
    <w:rsid w:val="00177DB9"/>
    <w:rsid w:val="0018168F"/>
    <w:rsid w:val="00183421"/>
    <w:rsid w:val="0018425E"/>
    <w:rsid w:val="001842C2"/>
    <w:rsid w:val="00184828"/>
    <w:rsid w:val="00184951"/>
    <w:rsid w:val="0018583D"/>
    <w:rsid w:val="00185A2D"/>
    <w:rsid w:val="001863F5"/>
    <w:rsid w:val="001868A5"/>
    <w:rsid w:val="00186C18"/>
    <w:rsid w:val="00186D96"/>
    <w:rsid w:val="00186E79"/>
    <w:rsid w:val="00186FCD"/>
    <w:rsid w:val="0019042C"/>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82C"/>
    <w:rsid w:val="001A3F53"/>
    <w:rsid w:val="001A559F"/>
    <w:rsid w:val="001A6395"/>
    <w:rsid w:val="001B0564"/>
    <w:rsid w:val="001B1E89"/>
    <w:rsid w:val="001B253C"/>
    <w:rsid w:val="001B4315"/>
    <w:rsid w:val="001B4565"/>
    <w:rsid w:val="001B49C9"/>
    <w:rsid w:val="001B4D98"/>
    <w:rsid w:val="001B58C1"/>
    <w:rsid w:val="001B6F15"/>
    <w:rsid w:val="001B7DA9"/>
    <w:rsid w:val="001C0746"/>
    <w:rsid w:val="001C0998"/>
    <w:rsid w:val="001C1F14"/>
    <w:rsid w:val="001C2769"/>
    <w:rsid w:val="001C30C6"/>
    <w:rsid w:val="001C3641"/>
    <w:rsid w:val="001C3773"/>
    <w:rsid w:val="001C4546"/>
    <w:rsid w:val="001C4920"/>
    <w:rsid w:val="001C4A55"/>
    <w:rsid w:val="001C4E11"/>
    <w:rsid w:val="001C5CCF"/>
    <w:rsid w:val="001C7251"/>
    <w:rsid w:val="001D095D"/>
    <w:rsid w:val="001D0ED2"/>
    <w:rsid w:val="001D1022"/>
    <w:rsid w:val="001D13D2"/>
    <w:rsid w:val="001D26DB"/>
    <w:rsid w:val="001D2D88"/>
    <w:rsid w:val="001D3BFF"/>
    <w:rsid w:val="001D4051"/>
    <w:rsid w:val="001D662B"/>
    <w:rsid w:val="001D68E2"/>
    <w:rsid w:val="001D7013"/>
    <w:rsid w:val="001D7A0A"/>
    <w:rsid w:val="001D7B25"/>
    <w:rsid w:val="001D7C96"/>
    <w:rsid w:val="001D7FFD"/>
    <w:rsid w:val="001E0B3F"/>
    <w:rsid w:val="001E3B59"/>
    <w:rsid w:val="001E3BBF"/>
    <w:rsid w:val="001E3EA5"/>
    <w:rsid w:val="001E42C9"/>
    <w:rsid w:val="001E5E16"/>
    <w:rsid w:val="001E6B77"/>
    <w:rsid w:val="001E7664"/>
    <w:rsid w:val="001F108D"/>
    <w:rsid w:val="001F157F"/>
    <w:rsid w:val="001F168B"/>
    <w:rsid w:val="001F1C14"/>
    <w:rsid w:val="001F22C0"/>
    <w:rsid w:val="001F309D"/>
    <w:rsid w:val="001F36CE"/>
    <w:rsid w:val="001F4F5E"/>
    <w:rsid w:val="001F5247"/>
    <w:rsid w:val="001F6401"/>
    <w:rsid w:val="001F7831"/>
    <w:rsid w:val="001F7A5B"/>
    <w:rsid w:val="0020006A"/>
    <w:rsid w:val="002009FF"/>
    <w:rsid w:val="00200A33"/>
    <w:rsid w:val="0020137D"/>
    <w:rsid w:val="00201C2F"/>
    <w:rsid w:val="00201D1E"/>
    <w:rsid w:val="002022C2"/>
    <w:rsid w:val="00202B01"/>
    <w:rsid w:val="00204045"/>
    <w:rsid w:val="00204322"/>
    <w:rsid w:val="00204CE1"/>
    <w:rsid w:val="002061E9"/>
    <w:rsid w:val="002068A4"/>
    <w:rsid w:val="00206D43"/>
    <w:rsid w:val="002074CA"/>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44C2"/>
    <w:rsid w:val="002251A1"/>
    <w:rsid w:val="0022606D"/>
    <w:rsid w:val="00226ABD"/>
    <w:rsid w:val="00226D87"/>
    <w:rsid w:val="00227813"/>
    <w:rsid w:val="00227CA2"/>
    <w:rsid w:val="00231037"/>
    <w:rsid w:val="00231A80"/>
    <w:rsid w:val="00231BF0"/>
    <w:rsid w:val="00231BF8"/>
    <w:rsid w:val="002322E1"/>
    <w:rsid w:val="00234B7B"/>
    <w:rsid w:val="00234E78"/>
    <w:rsid w:val="00235BE4"/>
    <w:rsid w:val="00235FE9"/>
    <w:rsid w:val="00236811"/>
    <w:rsid w:val="0023750D"/>
    <w:rsid w:val="00237812"/>
    <w:rsid w:val="00240A1C"/>
    <w:rsid w:val="002410F5"/>
    <w:rsid w:val="00241B8E"/>
    <w:rsid w:val="0024241D"/>
    <w:rsid w:val="00243FEC"/>
    <w:rsid w:val="00244765"/>
    <w:rsid w:val="00245748"/>
    <w:rsid w:val="00246904"/>
    <w:rsid w:val="00246D07"/>
    <w:rsid w:val="002470A2"/>
    <w:rsid w:val="002472A9"/>
    <w:rsid w:val="002519DA"/>
    <w:rsid w:val="00251CD1"/>
    <w:rsid w:val="00256A21"/>
    <w:rsid w:val="00256B38"/>
    <w:rsid w:val="00256F2C"/>
    <w:rsid w:val="0025738A"/>
    <w:rsid w:val="002576A3"/>
    <w:rsid w:val="00260997"/>
    <w:rsid w:val="00262771"/>
    <w:rsid w:val="00262A06"/>
    <w:rsid w:val="00263572"/>
    <w:rsid w:val="00263625"/>
    <w:rsid w:val="00263DD5"/>
    <w:rsid w:val="002647D9"/>
    <w:rsid w:val="002660BD"/>
    <w:rsid w:val="0026634C"/>
    <w:rsid w:val="00267C35"/>
    <w:rsid w:val="00267CD4"/>
    <w:rsid w:val="002700AC"/>
    <w:rsid w:val="0027099A"/>
    <w:rsid w:val="002710CA"/>
    <w:rsid w:val="0027171E"/>
    <w:rsid w:val="00271A41"/>
    <w:rsid w:val="00271A9D"/>
    <w:rsid w:val="0027345D"/>
    <w:rsid w:val="00273AC2"/>
    <w:rsid w:val="00273F5D"/>
    <w:rsid w:val="002746DC"/>
    <w:rsid w:val="002747EC"/>
    <w:rsid w:val="00274D94"/>
    <w:rsid w:val="002763C0"/>
    <w:rsid w:val="00276B06"/>
    <w:rsid w:val="002801D0"/>
    <w:rsid w:val="002810BC"/>
    <w:rsid w:val="00281F5E"/>
    <w:rsid w:val="002827B7"/>
    <w:rsid w:val="00282E9D"/>
    <w:rsid w:val="0028315D"/>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2D46"/>
    <w:rsid w:val="002B3C6E"/>
    <w:rsid w:val="002B5329"/>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6713"/>
    <w:rsid w:val="002E723A"/>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A8D"/>
    <w:rsid w:val="00305101"/>
    <w:rsid w:val="00305772"/>
    <w:rsid w:val="0030671D"/>
    <w:rsid w:val="003106A8"/>
    <w:rsid w:val="0031097E"/>
    <w:rsid w:val="003109DF"/>
    <w:rsid w:val="00310D95"/>
    <w:rsid w:val="00312435"/>
    <w:rsid w:val="00313813"/>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22FC"/>
    <w:rsid w:val="00352D97"/>
    <w:rsid w:val="00353441"/>
    <w:rsid w:val="00353B83"/>
    <w:rsid w:val="0035462D"/>
    <w:rsid w:val="00355877"/>
    <w:rsid w:val="00355BEE"/>
    <w:rsid w:val="00355EBE"/>
    <w:rsid w:val="00357147"/>
    <w:rsid w:val="0035791B"/>
    <w:rsid w:val="00357D8F"/>
    <w:rsid w:val="003601A7"/>
    <w:rsid w:val="00361C13"/>
    <w:rsid w:val="00361D66"/>
    <w:rsid w:val="00363256"/>
    <w:rsid w:val="003635AD"/>
    <w:rsid w:val="00363749"/>
    <w:rsid w:val="00363773"/>
    <w:rsid w:val="00363DED"/>
    <w:rsid w:val="003657EC"/>
    <w:rsid w:val="00365855"/>
    <w:rsid w:val="003665DD"/>
    <w:rsid w:val="00367759"/>
    <w:rsid w:val="00370277"/>
    <w:rsid w:val="003715A1"/>
    <w:rsid w:val="003719F5"/>
    <w:rsid w:val="003726F0"/>
    <w:rsid w:val="00373144"/>
    <w:rsid w:val="00373BA8"/>
    <w:rsid w:val="00374403"/>
    <w:rsid w:val="003745E4"/>
    <w:rsid w:val="00375208"/>
    <w:rsid w:val="003753DF"/>
    <w:rsid w:val="00376E3F"/>
    <w:rsid w:val="0038026E"/>
    <w:rsid w:val="00380786"/>
    <w:rsid w:val="00380B80"/>
    <w:rsid w:val="00380D22"/>
    <w:rsid w:val="00380FD9"/>
    <w:rsid w:val="003841E1"/>
    <w:rsid w:val="00384421"/>
    <w:rsid w:val="0038457A"/>
    <w:rsid w:val="00384ADB"/>
    <w:rsid w:val="00385D19"/>
    <w:rsid w:val="00385D72"/>
    <w:rsid w:val="00385EF3"/>
    <w:rsid w:val="00390051"/>
    <w:rsid w:val="003921A5"/>
    <w:rsid w:val="00392600"/>
    <w:rsid w:val="00393777"/>
    <w:rsid w:val="00394576"/>
    <w:rsid w:val="00395998"/>
    <w:rsid w:val="00395B03"/>
    <w:rsid w:val="00395F46"/>
    <w:rsid w:val="00396F47"/>
    <w:rsid w:val="00397B41"/>
    <w:rsid w:val="003A1677"/>
    <w:rsid w:val="003A20AF"/>
    <w:rsid w:val="003A2935"/>
    <w:rsid w:val="003A33E0"/>
    <w:rsid w:val="003A3B74"/>
    <w:rsid w:val="003A3CEA"/>
    <w:rsid w:val="003A4037"/>
    <w:rsid w:val="003A4240"/>
    <w:rsid w:val="003A43B4"/>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34EB"/>
    <w:rsid w:val="003C4531"/>
    <w:rsid w:val="003C482B"/>
    <w:rsid w:val="003C4C28"/>
    <w:rsid w:val="003C4E37"/>
    <w:rsid w:val="003C79FD"/>
    <w:rsid w:val="003D0AF7"/>
    <w:rsid w:val="003D1B81"/>
    <w:rsid w:val="003D1C14"/>
    <w:rsid w:val="003D2F36"/>
    <w:rsid w:val="003D3472"/>
    <w:rsid w:val="003D4ED9"/>
    <w:rsid w:val="003D540B"/>
    <w:rsid w:val="003D6502"/>
    <w:rsid w:val="003D6E96"/>
    <w:rsid w:val="003D70B0"/>
    <w:rsid w:val="003E0D8F"/>
    <w:rsid w:val="003E16BE"/>
    <w:rsid w:val="003E24CA"/>
    <w:rsid w:val="003E4BFF"/>
    <w:rsid w:val="003E648B"/>
    <w:rsid w:val="003E6BE4"/>
    <w:rsid w:val="003E70F7"/>
    <w:rsid w:val="003E7861"/>
    <w:rsid w:val="003F02B3"/>
    <w:rsid w:val="003F051D"/>
    <w:rsid w:val="003F135E"/>
    <w:rsid w:val="003F15F0"/>
    <w:rsid w:val="003F25F3"/>
    <w:rsid w:val="003F28D0"/>
    <w:rsid w:val="003F30E7"/>
    <w:rsid w:val="003F3101"/>
    <w:rsid w:val="003F31BB"/>
    <w:rsid w:val="003F5762"/>
    <w:rsid w:val="003F5D2E"/>
    <w:rsid w:val="003F6422"/>
    <w:rsid w:val="003F747E"/>
    <w:rsid w:val="00400087"/>
    <w:rsid w:val="00401855"/>
    <w:rsid w:val="00401F31"/>
    <w:rsid w:val="004027D0"/>
    <w:rsid w:val="0040325B"/>
    <w:rsid w:val="004036C8"/>
    <w:rsid w:val="00403917"/>
    <w:rsid w:val="00403DDA"/>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B3D"/>
    <w:rsid w:val="00416D3A"/>
    <w:rsid w:val="004170C7"/>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24E9"/>
    <w:rsid w:val="00432EA4"/>
    <w:rsid w:val="00432F9B"/>
    <w:rsid w:val="004337BD"/>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C88"/>
    <w:rsid w:val="00464F0D"/>
    <w:rsid w:val="00466118"/>
    <w:rsid w:val="00466392"/>
    <w:rsid w:val="00466A98"/>
    <w:rsid w:val="00466DCB"/>
    <w:rsid w:val="004676F2"/>
    <w:rsid w:val="00467AB0"/>
    <w:rsid w:val="00467C60"/>
    <w:rsid w:val="00467C72"/>
    <w:rsid w:val="00470E41"/>
    <w:rsid w:val="004717CD"/>
    <w:rsid w:val="00473492"/>
    <w:rsid w:val="00473881"/>
    <w:rsid w:val="00474103"/>
    <w:rsid w:val="00475471"/>
    <w:rsid w:val="00475F28"/>
    <w:rsid w:val="00476542"/>
    <w:rsid w:val="00476651"/>
    <w:rsid w:val="004767B5"/>
    <w:rsid w:val="0047691C"/>
    <w:rsid w:val="00477455"/>
    <w:rsid w:val="0047770E"/>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186D"/>
    <w:rsid w:val="00493A0D"/>
    <w:rsid w:val="00493F4D"/>
    <w:rsid w:val="0049518F"/>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B10"/>
    <w:rsid w:val="004A7BF0"/>
    <w:rsid w:val="004B1326"/>
    <w:rsid w:val="004B1406"/>
    <w:rsid w:val="004B1586"/>
    <w:rsid w:val="004B195D"/>
    <w:rsid w:val="004B1A4A"/>
    <w:rsid w:val="004B1FC6"/>
    <w:rsid w:val="004B3C17"/>
    <w:rsid w:val="004B3E2E"/>
    <w:rsid w:val="004B40EF"/>
    <w:rsid w:val="004B4FB4"/>
    <w:rsid w:val="004B5538"/>
    <w:rsid w:val="004B5554"/>
    <w:rsid w:val="004B6412"/>
    <w:rsid w:val="004B67AC"/>
    <w:rsid w:val="004B6AD9"/>
    <w:rsid w:val="004B6F07"/>
    <w:rsid w:val="004B712E"/>
    <w:rsid w:val="004B7703"/>
    <w:rsid w:val="004B7DD2"/>
    <w:rsid w:val="004C0941"/>
    <w:rsid w:val="004C1347"/>
    <w:rsid w:val="004C19D5"/>
    <w:rsid w:val="004C2A0B"/>
    <w:rsid w:val="004C2C2F"/>
    <w:rsid w:val="004C32E2"/>
    <w:rsid w:val="004C3745"/>
    <w:rsid w:val="004C4A21"/>
    <w:rsid w:val="004C67B0"/>
    <w:rsid w:val="004C6F3A"/>
    <w:rsid w:val="004D2FAA"/>
    <w:rsid w:val="004D3578"/>
    <w:rsid w:val="004D380D"/>
    <w:rsid w:val="004D4091"/>
    <w:rsid w:val="004D517A"/>
    <w:rsid w:val="004D717D"/>
    <w:rsid w:val="004D79D2"/>
    <w:rsid w:val="004D7EFB"/>
    <w:rsid w:val="004E002D"/>
    <w:rsid w:val="004E0561"/>
    <w:rsid w:val="004E1AC6"/>
    <w:rsid w:val="004E213A"/>
    <w:rsid w:val="004E249D"/>
    <w:rsid w:val="004E2837"/>
    <w:rsid w:val="004E3B2C"/>
    <w:rsid w:val="004E3DA8"/>
    <w:rsid w:val="004E49EF"/>
    <w:rsid w:val="004E5A4D"/>
    <w:rsid w:val="004E5F5D"/>
    <w:rsid w:val="004E602F"/>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BE"/>
    <w:rsid w:val="00520EC0"/>
    <w:rsid w:val="005215A4"/>
    <w:rsid w:val="005215D1"/>
    <w:rsid w:val="0052229E"/>
    <w:rsid w:val="00522387"/>
    <w:rsid w:val="00522929"/>
    <w:rsid w:val="00522A60"/>
    <w:rsid w:val="00522F95"/>
    <w:rsid w:val="005232CA"/>
    <w:rsid w:val="00523D99"/>
    <w:rsid w:val="00523EFB"/>
    <w:rsid w:val="005252D5"/>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3AF"/>
    <w:rsid w:val="00541466"/>
    <w:rsid w:val="0054183B"/>
    <w:rsid w:val="005419FD"/>
    <w:rsid w:val="0054214F"/>
    <w:rsid w:val="00543A03"/>
    <w:rsid w:val="00543C60"/>
    <w:rsid w:val="00543E6C"/>
    <w:rsid w:val="00543F28"/>
    <w:rsid w:val="005451A0"/>
    <w:rsid w:val="00545225"/>
    <w:rsid w:val="00545288"/>
    <w:rsid w:val="00545EAB"/>
    <w:rsid w:val="0054636B"/>
    <w:rsid w:val="00546DC4"/>
    <w:rsid w:val="00546DCA"/>
    <w:rsid w:val="00546FA1"/>
    <w:rsid w:val="0054777F"/>
    <w:rsid w:val="00547A4C"/>
    <w:rsid w:val="00550550"/>
    <w:rsid w:val="00550931"/>
    <w:rsid w:val="00550FB3"/>
    <w:rsid w:val="005529DA"/>
    <w:rsid w:val="00553A0A"/>
    <w:rsid w:val="005554AF"/>
    <w:rsid w:val="00555CD4"/>
    <w:rsid w:val="0055698B"/>
    <w:rsid w:val="0056100C"/>
    <w:rsid w:val="00561BF2"/>
    <w:rsid w:val="00562FB8"/>
    <w:rsid w:val="00563904"/>
    <w:rsid w:val="00563D5F"/>
    <w:rsid w:val="00563EFD"/>
    <w:rsid w:val="00564760"/>
    <w:rsid w:val="005649CF"/>
    <w:rsid w:val="00565087"/>
    <w:rsid w:val="0056573F"/>
    <w:rsid w:val="00566244"/>
    <w:rsid w:val="005679C9"/>
    <w:rsid w:val="00570821"/>
    <w:rsid w:val="00570850"/>
    <w:rsid w:val="00570EF9"/>
    <w:rsid w:val="0057189D"/>
    <w:rsid w:val="0057311D"/>
    <w:rsid w:val="00573489"/>
    <w:rsid w:val="0057565F"/>
    <w:rsid w:val="005759F3"/>
    <w:rsid w:val="00575B77"/>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100A"/>
    <w:rsid w:val="005B23EE"/>
    <w:rsid w:val="005B2EA4"/>
    <w:rsid w:val="005B3245"/>
    <w:rsid w:val="005B3406"/>
    <w:rsid w:val="005B389E"/>
    <w:rsid w:val="005B3D91"/>
    <w:rsid w:val="005B4035"/>
    <w:rsid w:val="005B483D"/>
    <w:rsid w:val="005B4F12"/>
    <w:rsid w:val="005B6722"/>
    <w:rsid w:val="005B73E5"/>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69B9"/>
    <w:rsid w:val="005D760D"/>
    <w:rsid w:val="005D762D"/>
    <w:rsid w:val="005D786E"/>
    <w:rsid w:val="005E0DE6"/>
    <w:rsid w:val="005E1D48"/>
    <w:rsid w:val="005E32C7"/>
    <w:rsid w:val="005E34A5"/>
    <w:rsid w:val="005E36C3"/>
    <w:rsid w:val="005E4C09"/>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B35"/>
    <w:rsid w:val="006028B1"/>
    <w:rsid w:val="00603167"/>
    <w:rsid w:val="00603723"/>
    <w:rsid w:val="00605848"/>
    <w:rsid w:val="006059E7"/>
    <w:rsid w:val="00605E13"/>
    <w:rsid w:val="0060623C"/>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F25"/>
    <w:rsid w:val="00616FAE"/>
    <w:rsid w:val="00620073"/>
    <w:rsid w:val="00620346"/>
    <w:rsid w:val="0062084E"/>
    <w:rsid w:val="006209D8"/>
    <w:rsid w:val="00620C3A"/>
    <w:rsid w:val="00621A94"/>
    <w:rsid w:val="00622580"/>
    <w:rsid w:val="0062307F"/>
    <w:rsid w:val="00625433"/>
    <w:rsid w:val="00626E03"/>
    <w:rsid w:val="00627026"/>
    <w:rsid w:val="00627419"/>
    <w:rsid w:val="00627A98"/>
    <w:rsid w:val="00627AB0"/>
    <w:rsid w:val="006307E5"/>
    <w:rsid w:val="00632E86"/>
    <w:rsid w:val="00633831"/>
    <w:rsid w:val="00633A0B"/>
    <w:rsid w:val="00633AA6"/>
    <w:rsid w:val="00633D79"/>
    <w:rsid w:val="00633E97"/>
    <w:rsid w:val="00635375"/>
    <w:rsid w:val="006358D6"/>
    <w:rsid w:val="00635CC9"/>
    <w:rsid w:val="0063690C"/>
    <w:rsid w:val="00636CF0"/>
    <w:rsid w:val="00637759"/>
    <w:rsid w:val="00637C3F"/>
    <w:rsid w:val="00640910"/>
    <w:rsid w:val="006421AE"/>
    <w:rsid w:val="0064232D"/>
    <w:rsid w:val="006428E0"/>
    <w:rsid w:val="00642BD2"/>
    <w:rsid w:val="00643483"/>
    <w:rsid w:val="0064349F"/>
    <w:rsid w:val="006441A8"/>
    <w:rsid w:val="0064430F"/>
    <w:rsid w:val="00645EB3"/>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4469"/>
    <w:rsid w:val="00664B16"/>
    <w:rsid w:val="006653BE"/>
    <w:rsid w:val="00665666"/>
    <w:rsid w:val="00665AE0"/>
    <w:rsid w:val="00665F61"/>
    <w:rsid w:val="00666184"/>
    <w:rsid w:val="006662A7"/>
    <w:rsid w:val="00666EF4"/>
    <w:rsid w:val="00667974"/>
    <w:rsid w:val="00667CB9"/>
    <w:rsid w:val="00667DCE"/>
    <w:rsid w:val="0067092D"/>
    <w:rsid w:val="00670F12"/>
    <w:rsid w:val="006714AC"/>
    <w:rsid w:val="0067237D"/>
    <w:rsid w:val="006723FB"/>
    <w:rsid w:val="00673E30"/>
    <w:rsid w:val="006741CC"/>
    <w:rsid w:val="00674232"/>
    <w:rsid w:val="0067565E"/>
    <w:rsid w:val="00675961"/>
    <w:rsid w:val="00676053"/>
    <w:rsid w:val="006776D1"/>
    <w:rsid w:val="0067786E"/>
    <w:rsid w:val="006806B5"/>
    <w:rsid w:val="00680A38"/>
    <w:rsid w:val="00680F6C"/>
    <w:rsid w:val="00681049"/>
    <w:rsid w:val="0068143A"/>
    <w:rsid w:val="00682DEF"/>
    <w:rsid w:val="00685446"/>
    <w:rsid w:val="00685F26"/>
    <w:rsid w:val="0068603C"/>
    <w:rsid w:val="0068607D"/>
    <w:rsid w:val="0068639B"/>
    <w:rsid w:val="00687DDC"/>
    <w:rsid w:val="00690F0B"/>
    <w:rsid w:val="00691DDB"/>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C8"/>
    <w:rsid w:val="006A0B35"/>
    <w:rsid w:val="006A1403"/>
    <w:rsid w:val="006A1658"/>
    <w:rsid w:val="006A1704"/>
    <w:rsid w:val="006A25C0"/>
    <w:rsid w:val="006A28E7"/>
    <w:rsid w:val="006A3434"/>
    <w:rsid w:val="006A7486"/>
    <w:rsid w:val="006A7C16"/>
    <w:rsid w:val="006B0680"/>
    <w:rsid w:val="006B0A36"/>
    <w:rsid w:val="006B10B4"/>
    <w:rsid w:val="006B1574"/>
    <w:rsid w:val="006B19D5"/>
    <w:rsid w:val="006B1A23"/>
    <w:rsid w:val="006B1C9C"/>
    <w:rsid w:val="006B2769"/>
    <w:rsid w:val="006B2E61"/>
    <w:rsid w:val="006B3F6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945"/>
    <w:rsid w:val="006C66D8"/>
    <w:rsid w:val="006C6DC0"/>
    <w:rsid w:val="006C711C"/>
    <w:rsid w:val="006C7481"/>
    <w:rsid w:val="006C7BFF"/>
    <w:rsid w:val="006D01CD"/>
    <w:rsid w:val="006D1800"/>
    <w:rsid w:val="006D1E24"/>
    <w:rsid w:val="006D31E7"/>
    <w:rsid w:val="006D4791"/>
    <w:rsid w:val="006D500E"/>
    <w:rsid w:val="006D5298"/>
    <w:rsid w:val="006D5BF4"/>
    <w:rsid w:val="006D6055"/>
    <w:rsid w:val="006D6AA5"/>
    <w:rsid w:val="006D74A1"/>
    <w:rsid w:val="006D7541"/>
    <w:rsid w:val="006E010C"/>
    <w:rsid w:val="006E09D1"/>
    <w:rsid w:val="006E0DAD"/>
    <w:rsid w:val="006E31BF"/>
    <w:rsid w:val="006E327E"/>
    <w:rsid w:val="006E4289"/>
    <w:rsid w:val="006E429B"/>
    <w:rsid w:val="006E474A"/>
    <w:rsid w:val="006E64C9"/>
    <w:rsid w:val="006E6711"/>
    <w:rsid w:val="006E6F2F"/>
    <w:rsid w:val="006E6FCE"/>
    <w:rsid w:val="006E7215"/>
    <w:rsid w:val="006F14D4"/>
    <w:rsid w:val="006F2B4B"/>
    <w:rsid w:val="006F3924"/>
    <w:rsid w:val="006F399F"/>
    <w:rsid w:val="006F44F1"/>
    <w:rsid w:val="006F488D"/>
    <w:rsid w:val="006F5361"/>
    <w:rsid w:val="006F6A2C"/>
    <w:rsid w:val="0070010F"/>
    <w:rsid w:val="00700604"/>
    <w:rsid w:val="00700CA7"/>
    <w:rsid w:val="0070168A"/>
    <w:rsid w:val="00702306"/>
    <w:rsid w:val="0070250A"/>
    <w:rsid w:val="007034F3"/>
    <w:rsid w:val="007036B1"/>
    <w:rsid w:val="007054E8"/>
    <w:rsid w:val="00706D5A"/>
    <w:rsid w:val="00710198"/>
    <w:rsid w:val="00711661"/>
    <w:rsid w:val="00712B4B"/>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175"/>
    <w:rsid w:val="007301D6"/>
    <w:rsid w:val="00730F8A"/>
    <w:rsid w:val="00731BBD"/>
    <w:rsid w:val="00731D7D"/>
    <w:rsid w:val="007320E3"/>
    <w:rsid w:val="00732364"/>
    <w:rsid w:val="00733196"/>
    <w:rsid w:val="007332E1"/>
    <w:rsid w:val="00734A5B"/>
    <w:rsid w:val="0074012A"/>
    <w:rsid w:val="007412A2"/>
    <w:rsid w:val="00744B30"/>
    <w:rsid w:val="00744E76"/>
    <w:rsid w:val="00745401"/>
    <w:rsid w:val="00745DF4"/>
    <w:rsid w:val="00745EB2"/>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A60"/>
    <w:rsid w:val="00756B87"/>
    <w:rsid w:val="0075718E"/>
    <w:rsid w:val="00757890"/>
    <w:rsid w:val="00757D40"/>
    <w:rsid w:val="00760AF4"/>
    <w:rsid w:val="00761582"/>
    <w:rsid w:val="00761BC0"/>
    <w:rsid w:val="00761E70"/>
    <w:rsid w:val="0076288F"/>
    <w:rsid w:val="0076395C"/>
    <w:rsid w:val="00763A99"/>
    <w:rsid w:val="00763E75"/>
    <w:rsid w:val="00764220"/>
    <w:rsid w:val="007661FB"/>
    <w:rsid w:val="007678E0"/>
    <w:rsid w:val="00772089"/>
    <w:rsid w:val="007720E3"/>
    <w:rsid w:val="0077251A"/>
    <w:rsid w:val="00772D0D"/>
    <w:rsid w:val="00773A5C"/>
    <w:rsid w:val="0077442E"/>
    <w:rsid w:val="00775130"/>
    <w:rsid w:val="00775677"/>
    <w:rsid w:val="007758AE"/>
    <w:rsid w:val="007760E1"/>
    <w:rsid w:val="007768F2"/>
    <w:rsid w:val="00780DDA"/>
    <w:rsid w:val="00781F0F"/>
    <w:rsid w:val="00782EDD"/>
    <w:rsid w:val="00783CF8"/>
    <w:rsid w:val="00783D42"/>
    <w:rsid w:val="00784E04"/>
    <w:rsid w:val="007853C9"/>
    <w:rsid w:val="007857AA"/>
    <w:rsid w:val="00785A41"/>
    <w:rsid w:val="00785ABA"/>
    <w:rsid w:val="00785BC3"/>
    <w:rsid w:val="00785D78"/>
    <w:rsid w:val="00785DFC"/>
    <w:rsid w:val="0078727C"/>
    <w:rsid w:val="0079072C"/>
    <w:rsid w:val="0079107F"/>
    <w:rsid w:val="00791EA2"/>
    <w:rsid w:val="00792B27"/>
    <w:rsid w:val="00792FB3"/>
    <w:rsid w:val="00793E07"/>
    <w:rsid w:val="00794703"/>
    <w:rsid w:val="00795AF9"/>
    <w:rsid w:val="00796331"/>
    <w:rsid w:val="00797EA0"/>
    <w:rsid w:val="00797F7C"/>
    <w:rsid w:val="007A09A3"/>
    <w:rsid w:val="007A0BE6"/>
    <w:rsid w:val="007A0D95"/>
    <w:rsid w:val="007A1578"/>
    <w:rsid w:val="007A1A69"/>
    <w:rsid w:val="007A2E8D"/>
    <w:rsid w:val="007A38E4"/>
    <w:rsid w:val="007A3F3B"/>
    <w:rsid w:val="007A41CE"/>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EE6"/>
    <w:rsid w:val="007C023C"/>
    <w:rsid w:val="007C095F"/>
    <w:rsid w:val="007C0CAD"/>
    <w:rsid w:val="007C0FDB"/>
    <w:rsid w:val="007C12A0"/>
    <w:rsid w:val="007C20EA"/>
    <w:rsid w:val="007C367C"/>
    <w:rsid w:val="007C422D"/>
    <w:rsid w:val="007C4867"/>
    <w:rsid w:val="007C4965"/>
    <w:rsid w:val="007D058F"/>
    <w:rsid w:val="007D11EC"/>
    <w:rsid w:val="007D34E5"/>
    <w:rsid w:val="007D3BFD"/>
    <w:rsid w:val="007D3CF1"/>
    <w:rsid w:val="007D4418"/>
    <w:rsid w:val="007D4B8E"/>
    <w:rsid w:val="007D576C"/>
    <w:rsid w:val="007D6C5B"/>
    <w:rsid w:val="007D78FE"/>
    <w:rsid w:val="007D7D0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1C1C"/>
    <w:rsid w:val="00801F2B"/>
    <w:rsid w:val="008028A4"/>
    <w:rsid w:val="00802AAC"/>
    <w:rsid w:val="008031D2"/>
    <w:rsid w:val="0080336D"/>
    <w:rsid w:val="00803541"/>
    <w:rsid w:val="00803572"/>
    <w:rsid w:val="008040A2"/>
    <w:rsid w:val="0080468C"/>
    <w:rsid w:val="00804F5F"/>
    <w:rsid w:val="00805D37"/>
    <w:rsid w:val="008068B6"/>
    <w:rsid w:val="00806A5B"/>
    <w:rsid w:val="00806B0D"/>
    <w:rsid w:val="00807149"/>
    <w:rsid w:val="00810B59"/>
    <w:rsid w:val="0081143E"/>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0F0F"/>
    <w:rsid w:val="00822545"/>
    <w:rsid w:val="008225D1"/>
    <w:rsid w:val="00822A70"/>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4063"/>
    <w:rsid w:val="00834AD1"/>
    <w:rsid w:val="00834C68"/>
    <w:rsid w:val="008353F8"/>
    <w:rsid w:val="00835DE9"/>
    <w:rsid w:val="00835F36"/>
    <w:rsid w:val="00836280"/>
    <w:rsid w:val="00837254"/>
    <w:rsid w:val="0083744F"/>
    <w:rsid w:val="00837540"/>
    <w:rsid w:val="00837BD5"/>
    <w:rsid w:val="008406E4"/>
    <w:rsid w:val="008422E9"/>
    <w:rsid w:val="0084312B"/>
    <w:rsid w:val="00843911"/>
    <w:rsid w:val="00843BD9"/>
    <w:rsid w:val="008442AE"/>
    <w:rsid w:val="00844BBD"/>
    <w:rsid w:val="00844F87"/>
    <w:rsid w:val="00846B3F"/>
    <w:rsid w:val="008470F3"/>
    <w:rsid w:val="00847E24"/>
    <w:rsid w:val="00851921"/>
    <w:rsid w:val="00851B0C"/>
    <w:rsid w:val="008525EE"/>
    <w:rsid w:val="008525F5"/>
    <w:rsid w:val="00852C45"/>
    <w:rsid w:val="008531D2"/>
    <w:rsid w:val="00854489"/>
    <w:rsid w:val="00854D31"/>
    <w:rsid w:val="00854EBC"/>
    <w:rsid w:val="008556A6"/>
    <w:rsid w:val="0085762B"/>
    <w:rsid w:val="0085785A"/>
    <w:rsid w:val="0086049C"/>
    <w:rsid w:val="008607AC"/>
    <w:rsid w:val="00860DFA"/>
    <w:rsid w:val="008610FC"/>
    <w:rsid w:val="008640B1"/>
    <w:rsid w:val="00864261"/>
    <w:rsid w:val="008642B3"/>
    <w:rsid w:val="008649D2"/>
    <w:rsid w:val="0086539A"/>
    <w:rsid w:val="00865FF5"/>
    <w:rsid w:val="008663F0"/>
    <w:rsid w:val="00866455"/>
    <w:rsid w:val="00867139"/>
    <w:rsid w:val="0086716D"/>
    <w:rsid w:val="0086739E"/>
    <w:rsid w:val="00867B41"/>
    <w:rsid w:val="00867D7D"/>
    <w:rsid w:val="00870E9E"/>
    <w:rsid w:val="00871C87"/>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70C"/>
    <w:rsid w:val="00880FAE"/>
    <w:rsid w:val="008819F2"/>
    <w:rsid w:val="00881B80"/>
    <w:rsid w:val="00882340"/>
    <w:rsid w:val="008825D4"/>
    <w:rsid w:val="00882C58"/>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9EB"/>
    <w:rsid w:val="008930E3"/>
    <w:rsid w:val="00893898"/>
    <w:rsid w:val="00893999"/>
    <w:rsid w:val="00893E00"/>
    <w:rsid w:val="0089449D"/>
    <w:rsid w:val="00895C2F"/>
    <w:rsid w:val="00896A58"/>
    <w:rsid w:val="0089764C"/>
    <w:rsid w:val="008976FD"/>
    <w:rsid w:val="008A1228"/>
    <w:rsid w:val="008A14AD"/>
    <w:rsid w:val="008A163B"/>
    <w:rsid w:val="008A1A71"/>
    <w:rsid w:val="008A1F7A"/>
    <w:rsid w:val="008A259F"/>
    <w:rsid w:val="008A264E"/>
    <w:rsid w:val="008A27B0"/>
    <w:rsid w:val="008A360D"/>
    <w:rsid w:val="008A418D"/>
    <w:rsid w:val="008A41CA"/>
    <w:rsid w:val="008A53C4"/>
    <w:rsid w:val="008A6D1B"/>
    <w:rsid w:val="008A6F36"/>
    <w:rsid w:val="008A73CC"/>
    <w:rsid w:val="008A7413"/>
    <w:rsid w:val="008B005A"/>
    <w:rsid w:val="008B0648"/>
    <w:rsid w:val="008B2183"/>
    <w:rsid w:val="008B2259"/>
    <w:rsid w:val="008B2528"/>
    <w:rsid w:val="008B36A2"/>
    <w:rsid w:val="008B3AC9"/>
    <w:rsid w:val="008B4B3D"/>
    <w:rsid w:val="008B5018"/>
    <w:rsid w:val="008B5DBC"/>
    <w:rsid w:val="008B6467"/>
    <w:rsid w:val="008B7A6D"/>
    <w:rsid w:val="008B7A73"/>
    <w:rsid w:val="008B7B75"/>
    <w:rsid w:val="008C0213"/>
    <w:rsid w:val="008C02D9"/>
    <w:rsid w:val="008C0A2C"/>
    <w:rsid w:val="008C1F30"/>
    <w:rsid w:val="008C22BE"/>
    <w:rsid w:val="008C2755"/>
    <w:rsid w:val="008C2A12"/>
    <w:rsid w:val="008C3221"/>
    <w:rsid w:val="008C63A1"/>
    <w:rsid w:val="008D146B"/>
    <w:rsid w:val="008D1A23"/>
    <w:rsid w:val="008D2189"/>
    <w:rsid w:val="008D24B0"/>
    <w:rsid w:val="008D31CF"/>
    <w:rsid w:val="008D4234"/>
    <w:rsid w:val="008D46A3"/>
    <w:rsid w:val="008D4C88"/>
    <w:rsid w:val="008D4F40"/>
    <w:rsid w:val="008D5010"/>
    <w:rsid w:val="008D58DF"/>
    <w:rsid w:val="008D61EF"/>
    <w:rsid w:val="008D77F7"/>
    <w:rsid w:val="008D7B95"/>
    <w:rsid w:val="008D7C5D"/>
    <w:rsid w:val="008D7E62"/>
    <w:rsid w:val="008E3509"/>
    <w:rsid w:val="008E361B"/>
    <w:rsid w:val="008E4342"/>
    <w:rsid w:val="008E54CA"/>
    <w:rsid w:val="008E56C9"/>
    <w:rsid w:val="008E72B7"/>
    <w:rsid w:val="008E75AC"/>
    <w:rsid w:val="008E7748"/>
    <w:rsid w:val="008E7DE2"/>
    <w:rsid w:val="008F0251"/>
    <w:rsid w:val="008F04EB"/>
    <w:rsid w:val="008F19F9"/>
    <w:rsid w:val="008F1ED4"/>
    <w:rsid w:val="008F32DB"/>
    <w:rsid w:val="008F39F7"/>
    <w:rsid w:val="008F48CF"/>
    <w:rsid w:val="008F4D49"/>
    <w:rsid w:val="008F60BB"/>
    <w:rsid w:val="008F65E9"/>
    <w:rsid w:val="00900865"/>
    <w:rsid w:val="00900960"/>
    <w:rsid w:val="009026F6"/>
    <w:rsid w:val="0090271F"/>
    <w:rsid w:val="00902E69"/>
    <w:rsid w:val="00902FB7"/>
    <w:rsid w:val="009034B8"/>
    <w:rsid w:val="009051AA"/>
    <w:rsid w:val="00905254"/>
    <w:rsid w:val="00905779"/>
    <w:rsid w:val="009057EE"/>
    <w:rsid w:val="00905DEA"/>
    <w:rsid w:val="00905E0A"/>
    <w:rsid w:val="00910FE4"/>
    <w:rsid w:val="009113BD"/>
    <w:rsid w:val="00911707"/>
    <w:rsid w:val="00911D65"/>
    <w:rsid w:val="009129C2"/>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54"/>
    <w:rsid w:val="00927183"/>
    <w:rsid w:val="00927557"/>
    <w:rsid w:val="00931061"/>
    <w:rsid w:val="009312D2"/>
    <w:rsid w:val="009316A3"/>
    <w:rsid w:val="00932640"/>
    <w:rsid w:val="0093349D"/>
    <w:rsid w:val="00933DF8"/>
    <w:rsid w:val="00933E02"/>
    <w:rsid w:val="0093444E"/>
    <w:rsid w:val="00936188"/>
    <w:rsid w:val="009368F7"/>
    <w:rsid w:val="009376E0"/>
    <w:rsid w:val="0093780C"/>
    <w:rsid w:val="00937853"/>
    <w:rsid w:val="00937E12"/>
    <w:rsid w:val="00940007"/>
    <w:rsid w:val="009404C3"/>
    <w:rsid w:val="009412F5"/>
    <w:rsid w:val="00941502"/>
    <w:rsid w:val="009419DB"/>
    <w:rsid w:val="009426A5"/>
    <w:rsid w:val="00942EC1"/>
    <w:rsid w:val="00942EC2"/>
    <w:rsid w:val="0094334E"/>
    <w:rsid w:val="0094425A"/>
    <w:rsid w:val="00944A41"/>
    <w:rsid w:val="009454CE"/>
    <w:rsid w:val="00945BC7"/>
    <w:rsid w:val="00947420"/>
    <w:rsid w:val="00947BEE"/>
    <w:rsid w:val="00947E5D"/>
    <w:rsid w:val="009508C3"/>
    <w:rsid w:val="00950902"/>
    <w:rsid w:val="00953625"/>
    <w:rsid w:val="00954CCD"/>
    <w:rsid w:val="0095587E"/>
    <w:rsid w:val="00955E9A"/>
    <w:rsid w:val="009573DC"/>
    <w:rsid w:val="00957EE2"/>
    <w:rsid w:val="00957FFA"/>
    <w:rsid w:val="00961061"/>
    <w:rsid w:val="00961280"/>
    <w:rsid w:val="0096185C"/>
    <w:rsid w:val="00961B32"/>
    <w:rsid w:val="00963390"/>
    <w:rsid w:val="009634C0"/>
    <w:rsid w:val="00964CB6"/>
    <w:rsid w:val="00965692"/>
    <w:rsid w:val="00965815"/>
    <w:rsid w:val="009664FF"/>
    <w:rsid w:val="0096662A"/>
    <w:rsid w:val="00966E8D"/>
    <w:rsid w:val="009677A2"/>
    <w:rsid w:val="00967E5B"/>
    <w:rsid w:val="00971A84"/>
    <w:rsid w:val="009726F2"/>
    <w:rsid w:val="00972928"/>
    <w:rsid w:val="00972DE9"/>
    <w:rsid w:val="00973171"/>
    <w:rsid w:val="00973DF8"/>
    <w:rsid w:val="00974BB0"/>
    <w:rsid w:val="00974D9E"/>
    <w:rsid w:val="00974F64"/>
    <w:rsid w:val="009756E6"/>
    <w:rsid w:val="00975E21"/>
    <w:rsid w:val="00977040"/>
    <w:rsid w:val="009802BA"/>
    <w:rsid w:val="00980694"/>
    <w:rsid w:val="00980D60"/>
    <w:rsid w:val="0098172E"/>
    <w:rsid w:val="00981972"/>
    <w:rsid w:val="00982EEE"/>
    <w:rsid w:val="00983994"/>
    <w:rsid w:val="009839F5"/>
    <w:rsid w:val="009842E4"/>
    <w:rsid w:val="00985728"/>
    <w:rsid w:val="00985BE8"/>
    <w:rsid w:val="0098728B"/>
    <w:rsid w:val="0099090E"/>
    <w:rsid w:val="009913D0"/>
    <w:rsid w:val="00991574"/>
    <w:rsid w:val="00992989"/>
    <w:rsid w:val="00993D55"/>
    <w:rsid w:val="0099430E"/>
    <w:rsid w:val="00995042"/>
    <w:rsid w:val="00995172"/>
    <w:rsid w:val="00995222"/>
    <w:rsid w:val="00995304"/>
    <w:rsid w:val="009957D3"/>
    <w:rsid w:val="0099659A"/>
    <w:rsid w:val="00996D73"/>
    <w:rsid w:val="00997CB7"/>
    <w:rsid w:val="00997F3F"/>
    <w:rsid w:val="009A0C02"/>
    <w:rsid w:val="009A2002"/>
    <w:rsid w:val="009A337B"/>
    <w:rsid w:val="009A3DD8"/>
    <w:rsid w:val="009A4250"/>
    <w:rsid w:val="009A4354"/>
    <w:rsid w:val="009A4F45"/>
    <w:rsid w:val="009A51C7"/>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7A7"/>
    <w:rsid w:val="009C4B67"/>
    <w:rsid w:val="009C54D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234"/>
    <w:rsid w:val="009D547F"/>
    <w:rsid w:val="009D57AF"/>
    <w:rsid w:val="009D6F6C"/>
    <w:rsid w:val="009D7374"/>
    <w:rsid w:val="009D74EC"/>
    <w:rsid w:val="009E04A3"/>
    <w:rsid w:val="009E0EA5"/>
    <w:rsid w:val="009E0FC5"/>
    <w:rsid w:val="009E4831"/>
    <w:rsid w:val="009E491C"/>
    <w:rsid w:val="009E5499"/>
    <w:rsid w:val="009E559F"/>
    <w:rsid w:val="009E55BB"/>
    <w:rsid w:val="009E5995"/>
    <w:rsid w:val="009E6120"/>
    <w:rsid w:val="009E691F"/>
    <w:rsid w:val="009E6D3C"/>
    <w:rsid w:val="009E71C1"/>
    <w:rsid w:val="009E7293"/>
    <w:rsid w:val="009E7A4D"/>
    <w:rsid w:val="009F091F"/>
    <w:rsid w:val="009F0CFC"/>
    <w:rsid w:val="009F1603"/>
    <w:rsid w:val="009F1CA2"/>
    <w:rsid w:val="009F2DA3"/>
    <w:rsid w:val="009F2DB1"/>
    <w:rsid w:val="009F310A"/>
    <w:rsid w:val="009F4B36"/>
    <w:rsid w:val="009F62EC"/>
    <w:rsid w:val="009F6818"/>
    <w:rsid w:val="009F6E12"/>
    <w:rsid w:val="009F7EF4"/>
    <w:rsid w:val="00A01404"/>
    <w:rsid w:val="00A0151C"/>
    <w:rsid w:val="00A0254A"/>
    <w:rsid w:val="00A02B74"/>
    <w:rsid w:val="00A035E5"/>
    <w:rsid w:val="00A03F3D"/>
    <w:rsid w:val="00A04403"/>
    <w:rsid w:val="00A04540"/>
    <w:rsid w:val="00A04827"/>
    <w:rsid w:val="00A05403"/>
    <w:rsid w:val="00A06635"/>
    <w:rsid w:val="00A06A73"/>
    <w:rsid w:val="00A10F02"/>
    <w:rsid w:val="00A111C7"/>
    <w:rsid w:val="00A11551"/>
    <w:rsid w:val="00A122CF"/>
    <w:rsid w:val="00A13232"/>
    <w:rsid w:val="00A1326C"/>
    <w:rsid w:val="00A136DA"/>
    <w:rsid w:val="00A13CC3"/>
    <w:rsid w:val="00A1413D"/>
    <w:rsid w:val="00A14B2B"/>
    <w:rsid w:val="00A15E84"/>
    <w:rsid w:val="00A202D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A5C"/>
    <w:rsid w:val="00A45BF7"/>
    <w:rsid w:val="00A45FC1"/>
    <w:rsid w:val="00A45FE2"/>
    <w:rsid w:val="00A46022"/>
    <w:rsid w:val="00A465DD"/>
    <w:rsid w:val="00A4665B"/>
    <w:rsid w:val="00A47851"/>
    <w:rsid w:val="00A47F80"/>
    <w:rsid w:val="00A5176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AEC"/>
    <w:rsid w:val="00A90B3A"/>
    <w:rsid w:val="00A91A45"/>
    <w:rsid w:val="00A948D4"/>
    <w:rsid w:val="00A949FC"/>
    <w:rsid w:val="00A94BB0"/>
    <w:rsid w:val="00A954F7"/>
    <w:rsid w:val="00A95890"/>
    <w:rsid w:val="00A96290"/>
    <w:rsid w:val="00A9671C"/>
    <w:rsid w:val="00A973D8"/>
    <w:rsid w:val="00A979F7"/>
    <w:rsid w:val="00AA13E2"/>
    <w:rsid w:val="00AA1BC1"/>
    <w:rsid w:val="00AA2737"/>
    <w:rsid w:val="00AA2B25"/>
    <w:rsid w:val="00AA31D3"/>
    <w:rsid w:val="00AA3DE1"/>
    <w:rsid w:val="00AA3F2C"/>
    <w:rsid w:val="00AA45B7"/>
    <w:rsid w:val="00AA4C19"/>
    <w:rsid w:val="00AA5D5C"/>
    <w:rsid w:val="00AA5E39"/>
    <w:rsid w:val="00AA67E1"/>
    <w:rsid w:val="00AB0E9C"/>
    <w:rsid w:val="00AB157C"/>
    <w:rsid w:val="00AB21D9"/>
    <w:rsid w:val="00AB3772"/>
    <w:rsid w:val="00AB3DFA"/>
    <w:rsid w:val="00AB42B9"/>
    <w:rsid w:val="00AB5CE0"/>
    <w:rsid w:val="00AB6C35"/>
    <w:rsid w:val="00AB7D32"/>
    <w:rsid w:val="00AC074C"/>
    <w:rsid w:val="00AC178C"/>
    <w:rsid w:val="00AC1FA8"/>
    <w:rsid w:val="00AC250F"/>
    <w:rsid w:val="00AC2C15"/>
    <w:rsid w:val="00AC4BFF"/>
    <w:rsid w:val="00AC558C"/>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5EAE"/>
    <w:rsid w:val="00AE646E"/>
    <w:rsid w:val="00AE6961"/>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A42"/>
    <w:rsid w:val="00B13D0C"/>
    <w:rsid w:val="00B1496A"/>
    <w:rsid w:val="00B151BE"/>
    <w:rsid w:val="00B15449"/>
    <w:rsid w:val="00B1576F"/>
    <w:rsid w:val="00B15A0A"/>
    <w:rsid w:val="00B15E83"/>
    <w:rsid w:val="00B16CCF"/>
    <w:rsid w:val="00B17700"/>
    <w:rsid w:val="00B178A1"/>
    <w:rsid w:val="00B17940"/>
    <w:rsid w:val="00B17EA4"/>
    <w:rsid w:val="00B21A29"/>
    <w:rsid w:val="00B21FDB"/>
    <w:rsid w:val="00B227C3"/>
    <w:rsid w:val="00B22820"/>
    <w:rsid w:val="00B229F9"/>
    <w:rsid w:val="00B22A1E"/>
    <w:rsid w:val="00B247CE"/>
    <w:rsid w:val="00B25145"/>
    <w:rsid w:val="00B2541B"/>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322E"/>
    <w:rsid w:val="00B643EA"/>
    <w:rsid w:val="00B64AE2"/>
    <w:rsid w:val="00B65110"/>
    <w:rsid w:val="00B65FFB"/>
    <w:rsid w:val="00B67179"/>
    <w:rsid w:val="00B679EB"/>
    <w:rsid w:val="00B7044E"/>
    <w:rsid w:val="00B719CF"/>
    <w:rsid w:val="00B7247C"/>
    <w:rsid w:val="00B729FF"/>
    <w:rsid w:val="00B72B34"/>
    <w:rsid w:val="00B740CD"/>
    <w:rsid w:val="00B744FF"/>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6542"/>
    <w:rsid w:val="00BC712C"/>
    <w:rsid w:val="00BC7898"/>
    <w:rsid w:val="00BC7C1F"/>
    <w:rsid w:val="00BD0A57"/>
    <w:rsid w:val="00BD0D87"/>
    <w:rsid w:val="00BD1C5F"/>
    <w:rsid w:val="00BD1F05"/>
    <w:rsid w:val="00BD286F"/>
    <w:rsid w:val="00BD2DF3"/>
    <w:rsid w:val="00BD442B"/>
    <w:rsid w:val="00BD49F6"/>
    <w:rsid w:val="00BD4DF2"/>
    <w:rsid w:val="00BD5C7F"/>
    <w:rsid w:val="00BD66B8"/>
    <w:rsid w:val="00BD67BB"/>
    <w:rsid w:val="00BD69B6"/>
    <w:rsid w:val="00BD6D40"/>
    <w:rsid w:val="00BD6FD4"/>
    <w:rsid w:val="00BD7162"/>
    <w:rsid w:val="00BE0318"/>
    <w:rsid w:val="00BE0846"/>
    <w:rsid w:val="00BE10AF"/>
    <w:rsid w:val="00BE1824"/>
    <w:rsid w:val="00BE236D"/>
    <w:rsid w:val="00BE2453"/>
    <w:rsid w:val="00BE5542"/>
    <w:rsid w:val="00BE6670"/>
    <w:rsid w:val="00BE6C9C"/>
    <w:rsid w:val="00BE7055"/>
    <w:rsid w:val="00BE7193"/>
    <w:rsid w:val="00BE749D"/>
    <w:rsid w:val="00BF021E"/>
    <w:rsid w:val="00BF1690"/>
    <w:rsid w:val="00BF2796"/>
    <w:rsid w:val="00BF372D"/>
    <w:rsid w:val="00BF482F"/>
    <w:rsid w:val="00BF4D83"/>
    <w:rsid w:val="00BF6E4F"/>
    <w:rsid w:val="00BF7487"/>
    <w:rsid w:val="00BF7844"/>
    <w:rsid w:val="00C0043B"/>
    <w:rsid w:val="00C013D6"/>
    <w:rsid w:val="00C01D6E"/>
    <w:rsid w:val="00C02A59"/>
    <w:rsid w:val="00C037EA"/>
    <w:rsid w:val="00C04204"/>
    <w:rsid w:val="00C046C5"/>
    <w:rsid w:val="00C04A7D"/>
    <w:rsid w:val="00C04BD1"/>
    <w:rsid w:val="00C05447"/>
    <w:rsid w:val="00C0567B"/>
    <w:rsid w:val="00C05C44"/>
    <w:rsid w:val="00C05CFE"/>
    <w:rsid w:val="00C065BC"/>
    <w:rsid w:val="00C10430"/>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422B"/>
    <w:rsid w:val="00C24281"/>
    <w:rsid w:val="00C242AB"/>
    <w:rsid w:val="00C2462E"/>
    <w:rsid w:val="00C25373"/>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9C4"/>
    <w:rsid w:val="00C437CD"/>
    <w:rsid w:val="00C4616F"/>
    <w:rsid w:val="00C46AEA"/>
    <w:rsid w:val="00C46DC8"/>
    <w:rsid w:val="00C47597"/>
    <w:rsid w:val="00C50588"/>
    <w:rsid w:val="00C505FD"/>
    <w:rsid w:val="00C50F4F"/>
    <w:rsid w:val="00C522DE"/>
    <w:rsid w:val="00C523F4"/>
    <w:rsid w:val="00C527E0"/>
    <w:rsid w:val="00C53020"/>
    <w:rsid w:val="00C54ACB"/>
    <w:rsid w:val="00C55953"/>
    <w:rsid w:val="00C5647A"/>
    <w:rsid w:val="00C5796F"/>
    <w:rsid w:val="00C57DCA"/>
    <w:rsid w:val="00C600A2"/>
    <w:rsid w:val="00C603EB"/>
    <w:rsid w:val="00C608C8"/>
    <w:rsid w:val="00C60C7F"/>
    <w:rsid w:val="00C60F8F"/>
    <w:rsid w:val="00C6180C"/>
    <w:rsid w:val="00C63912"/>
    <w:rsid w:val="00C639E4"/>
    <w:rsid w:val="00C659DA"/>
    <w:rsid w:val="00C662D4"/>
    <w:rsid w:val="00C66344"/>
    <w:rsid w:val="00C67C94"/>
    <w:rsid w:val="00C70208"/>
    <w:rsid w:val="00C70261"/>
    <w:rsid w:val="00C70B8C"/>
    <w:rsid w:val="00C711BF"/>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5B7"/>
    <w:rsid w:val="00C778E8"/>
    <w:rsid w:val="00C81E32"/>
    <w:rsid w:val="00C826C9"/>
    <w:rsid w:val="00C828B8"/>
    <w:rsid w:val="00C82A4B"/>
    <w:rsid w:val="00C833A2"/>
    <w:rsid w:val="00C83652"/>
    <w:rsid w:val="00C83A13"/>
    <w:rsid w:val="00C84798"/>
    <w:rsid w:val="00C849E3"/>
    <w:rsid w:val="00C84D26"/>
    <w:rsid w:val="00C85185"/>
    <w:rsid w:val="00C85DD2"/>
    <w:rsid w:val="00C87DE4"/>
    <w:rsid w:val="00C905FB"/>
    <w:rsid w:val="00C906EC"/>
    <w:rsid w:val="00C912BD"/>
    <w:rsid w:val="00C91888"/>
    <w:rsid w:val="00C91EF0"/>
    <w:rsid w:val="00C92312"/>
    <w:rsid w:val="00C92AF6"/>
    <w:rsid w:val="00C9360D"/>
    <w:rsid w:val="00C93770"/>
    <w:rsid w:val="00C93893"/>
    <w:rsid w:val="00C9389E"/>
    <w:rsid w:val="00C94CB0"/>
    <w:rsid w:val="00C960F6"/>
    <w:rsid w:val="00C969AF"/>
    <w:rsid w:val="00C96F9F"/>
    <w:rsid w:val="00C979F7"/>
    <w:rsid w:val="00C97E02"/>
    <w:rsid w:val="00CA1D01"/>
    <w:rsid w:val="00CA38D9"/>
    <w:rsid w:val="00CA3D0C"/>
    <w:rsid w:val="00CA4690"/>
    <w:rsid w:val="00CA6BFA"/>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7510"/>
    <w:rsid w:val="00CD7DDF"/>
    <w:rsid w:val="00CE042B"/>
    <w:rsid w:val="00CE0A31"/>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0DD"/>
    <w:rsid w:val="00D0150E"/>
    <w:rsid w:val="00D0179B"/>
    <w:rsid w:val="00D03192"/>
    <w:rsid w:val="00D046E7"/>
    <w:rsid w:val="00D049AA"/>
    <w:rsid w:val="00D04C94"/>
    <w:rsid w:val="00D054DB"/>
    <w:rsid w:val="00D05D27"/>
    <w:rsid w:val="00D06E78"/>
    <w:rsid w:val="00D10C30"/>
    <w:rsid w:val="00D10DCF"/>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401A"/>
    <w:rsid w:val="00D247ED"/>
    <w:rsid w:val="00D248B3"/>
    <w:rsid w:val="00D24BEF"/>
    <w:rsid w:val="00D2578E"/>
    <w:rsid w:val="00D25E8C"/>
    <w:rsid w:val="00D267A1"/>
    <w:rsid w:val="00D26A56"/>
    <w:rsid w:val="00D26C7D"/>
    <w:rsid w:val="00D271F9"/>
    <w:rsid w:val="00D30B5A"/>
    <w:rsid w:val="00D30BCB"/>
    <w:rsid w:val="00D30C3E"/>
    <w:rsid w:val="00D31FE8"/>
    <w:rsid w:val="00D3225E"/>
    <w:rsid w:val="00D33677"/>
    <w:rsid w:val="00D338A9"/>
    <w:rsid w:val="00D351CE"/>
    <w:rsid w:val="00D35BD6"/>
    <w:rsid w:val="00D37502"/>
    <w:rsid w:val="00D376CB"/>
    <w:rsid w:val="00D37CC9"/>
    <w:rsid w:val="00D37F9D"/>
    <w:rsid w:val="00D41566"/>
    <w:rsid w:val="00D419DB"/>
    <w:rsid w:val="00D41DCB"/>
    <w:rsid w:val="00D42624"/>
    <w:rsid w:val="00D42ACC"/>
    <w:rsid w:val="00D43359"/>
    <w:rsid w:val="00D4467B"/>
    <w:rsid w:val="00D45204"/>
    <w:rsid w:val="00D46C58"/>
    <w:rsid w:val="00D47558"/>
    <w:rsid w:val="00D47805"/>
    <w:rsid w:val="00D47D59"/>
    <w:rsid w:val="00D50815"/>
    <w:rsid w:val="00D50C62"/>
    <w:rsid w:val="00D50CB1"/>
    <w:rsid w:val="00D51CA1"/>
    <w:rsid w:val="00D52289"/>
    <w:rsid w:val="00D52CC5"/>
    <w:rsid w:val="00D55640"/>
    <w:rsid w:val="00D60243"/>
    <w:rsid w:val="00D60529"/>
    <w:rsid w:val="00D6087C"/>
    <w:rsid w:val="00D61275"/>
    <w:rsid w:val="00D617FB"/>
    <w:rsid w:val="00D62178"/>
    <w:rsid w:val="00D631EC"/>
    <w:rsid w:val="00D63490"/>
    <w:rsid w:val="00D635FE"/>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80408"/>
    <w:rsid w:val="00D8059B"/>
    <w:rsid w:val="00D80795"/>
    <w:rsid w:val="00D81BA4"/>
    <w:rsid w:val="00D8215B"/>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DB5"/>
    <w:rsid w:val="00DB5EAD"/>
    <w:rsid w:val="00DB65DA"/>
    <w:rsid w:val="00DB6B31"/>
    <w:rsid w:val="00DB6B76"/>
    <w:rsid w:val="00DB6CDF"/>
    <w:rsid w:val="00DB7FE1"/>
    <w:rsid w:val="00DC07A2"/>
    <w:rsid w:val="00DC142A"/>
    <w:rsid w:val="00DC1D94"/>
    <w:rsid w:val="00DC309B"/>
    <w:rsid w:val="00DC3233"/>
    <w:rsid w:val="00DC3DCC"/>
    <w:rsid w:val="00DC3E40"/>
    <w:rsid w:val="00DC447A"/>
    <w:rsid w:val="00DC4DA2"/>
    <w:rsid w:val="00DC4DE9"/>
    <w:rsid w:val="00DC58BA"/>
    <w:rsid w:val="00DC659B"/>
    <w:rsid w:val="00DC67F1"/>
    <w:rsid w:val="00DC6849"/>
    <w:rsid w:val="00DC6A92"/>
    <w:rsid w:val="00DC6DB8"/>
    <w:rsid w:val="00DC6F06"/>
    <w:rsid w:val="00DD01B5"/>
    <w:rsid w:val="00DD02F8"/>
    <w:rsid w:val="00DD0C6E"/>
    <w:rsid w:val="00DD0FBF"/>
    <w:rsid w:val="00DD22FC"/>
    <w:rsid w:val="00DD2F63"/>
    <w:rsid w:val="00DD38E6"/>
    <w:rsid w:val="00DD513E"/>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20096"/>
    <w:rsid w:val="00E21E41"/>
    <w:rsid w:val="00E223B2"/>
    <w:rsid w:val="00E22D93"/>
    <w:rsid w:val="00E22DAF"/>
    <w:rsid w:val="00E245FD"/>
    <w:rsid w:val="00E2568F"/>
    <w:rsid w:val="00E26A08"/>
    <w:rsid w:val="00E275A4"/>
    <w:rsid w:val="00E31ABD"/>
    <w:rsid w:val="00E321E2"/>
    <w:rsid w:val="00E3265B"/>
    <w:rsid w:val="00E3278C"/>
    <w:rsid w:val="00E327BF"/>
    <w:rsid w:val="00E33458"/>
    <w:rsid w:val="00E3368E"/>
    <w:rsid w:val="00E33D23"/>
    <w:rsid w:val="00E33FD4"/>
    <w:rsid w:val="00E341EC"/>
    <w:rsid w:val="00E3427C"/>
    <w:rsid w:val="00E34339"/>
    <w:rsid w:val="00E35075"/>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1C62"/>
    <w:rsid w:val="00E520DF"/>
    <w:rsid w:val="00E52C84"/>
    <w:rsid w:val="00E53538"/>
    <w:rsid w:val="00E53962"/>
    <w:rsid w:val="00E5474E"/>
    <w:rsid w:val="00E547F3"/>
    <w:rsid w:val="00E54D38"/>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681"/>
    <w:rsid w:val="00E72906"/>
    <w:rsid w:val="00E7334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8D0"/>
    <w:rsid w:val="00EA6568"/>
    <w:rsid w:val="00EA6C90"/>
    <w:rsid w:val="00EA6CBA"/>
    <w:rsid w:val="00EA7986"/>
    <w:rsid w:val="00EB006B"/>
    <w:rsid w:val="00EB0A44"/>
    <w:rsid w:val="00EB0B5A"/>
    <w:rsid w:val="00EB0D50"/>
    <w:rsid w:val="00EB2948"/>
    <w:rsid w:val="00EB55DF"/>
    <w:rsid w:val="00EB5A5D"/>
    <w:rsid w:val="00EB6729"/>
    <w:rsid w:val="00EB6F54"/>
    <w:rsid w:val="00EB70F9"/>
    <w:rsid w:val="00EB789B"/>
    <w:rsid w:val="00EB7F59"/>
    <w:rsid w:val="00EC071E"/>
    <w:rsid w:val="00EC1CE2"/>
    <w:rsid w:val="00EC20FD"/>
    <w:rsid w:val="00EC2189"/>
    <w:rsid w:val="00EC3A94"/>
    <w:rsid w:val="00EC4A25"/>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6A5"/>
    <w:rsid w:val="00ED7D0C"/>
    <w:rsid w:val="00EE0E45"/>
    <w:rsid w:val="00EE0F99"/>
    <w:rsid w:val="00EE1156"/>
    <w:rsid w:val="00EE11AB"/>
    <w:rsid w:val="00EE1AB0"/>
    <w:rsid w:val="00EE2CFD"/>
    <w:rsid w:val="00EE3347"/>
    <w:rsid w:val="00EE3581"/>
    <w:rsid w:val="00EE4AF5"/>
    <w:rsid w:val="00EE4C68"/>
    <w:rsid w:val="00EE4CDA"/>
    <w:rsid w:val="00EE4D8F"/>
    <w:rsid w:val="00EE5AEB"/>
    <w:rsid w:val="00EE5BD0"/>
    <w:rsid w:val="00EE61A4"/>
    <w:rsid w:val="00EE7AD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25A2"/>
    <w:rsid w:val="00F02891"/>
    <w:rsid w:val="00F02BCF"/>
    <w:rsid w:val="00F043B0"/>
    <w:rsid w:val="00F04589"/>
    <w:rsid w:val="00F04BBD"/>
    <w:rsid w:val="00F05426"/>
    <w:rsid w:val="00F0647A"/>
    <w:rsid w:val="00F0698D"/>
    <w:rsid w:val="00F07185"/>
    <w:rsid w:val="00F0734F"/>
    <w:rsid w:val="00F07388"/>
    <w:rsid w:val="00F07624"/>
    <w:rsid w:val="00F078BA"/>
    <w:rsid w:val="00F078C8"/>
    <w:rsid w:val="00F07EB3"/>
    <w:rsid w:val="00F10B68"/>
    <w:rsid w:val="00F10B93"/>
    <w:rsid w:val="00F110DD"/>
    <w:rsid w:val="00F125D7"/>
    <w:rsid w:val="00F12882"/>
    <w:rsid w:val="00F129B3"/>
    <w:rsid w:val="00F12BA4"/>
    <w:rsid w:val="00F13241"/>
    <w:rsid w:val="00F139BA"/>
    <w:rsid w:val="00F13E90"/>
    <w:rsid w:val="00F14740"/>
    <w:rsid w:val="00F14985"/>
    <w:rsid w:val="00F14C6B"/>
    <w:rsid w:val="00F159C0"/>
    <w:rsid w:val="00F15F97"/>
    <w:rsid w:val="00F168B8"/>
    <w:rsid w:val="00F16ACE"/>
    <w:rsid w:val="00F2026E"/>
    <w:rsid w:val="00F215A8"/>
    <w:rsid w:val="00F21762"/>
    <w:rsid w:val="00F2210A"/>
    <w:rsid w:val="00F23FD9"/>
    <w:rsid w:val="00F25E69"/>
    <w:rsid w:val="00F25ED8"/>
    <w:rsid w:val="00F26C41"/>
    <w:rsid w:val="00F27EED"/>
    <w:rsid w:val="00F301B7"/>
    <w:rsid w:val="00F30C8E"/>
    <w:rsid w:val="00F316F4"/>
    <w:rsid w:val="00F32944"/>
    <w:rsid w:val="00F333A1"/>
    <w:rsid w:val="00F344CF"/>
    <w:rsid w:val="00F346C7"/>
    <w:rsid w:val="00F34704"/>
    <w:rsid w:val="00F360F1"/>
    <w:rsid w:val="00F362BD"/>
    <w:rsid w:val="00F37743"/>
    <w:rsid w:val="00F37CE8"/>
    <w:rsid w:val="00F4084C"/>
    <w:rsid w:val="00F412D9"/>
    <w:rsid w:val="00F41837"/>
    <w:rsid w:val="00F419F4"/>
    <w:rsid w:val="00F41C2D"/>
    <w:rsid w:val="00F42611"/>
    <w:rsid w:val="00F4266A"/>
    <w:rsid w:val="00F43037"/>
    <w:rsid w:val="00F4391C"/>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8E8"/>
    <w:rsid w:val="00F649C7"/>
    <w:rsid w:val="00F653B8"/>
    <w:rsid w:val="00F6597A"/>
    <w:rsid w:val="00F65B49"/>
    <w:rsid w:val="00F66093"/>
    <w:rsid w:val="00F6613D"/>
    <w:rsid w:val="00F704A2"/>
    <w:rsid w:val="00F710DA"/>
    <w:rsid w:val="00F7239D"/>
    <w:rsid w:val="00F7290B"/>
    <w:rsid w:val="00F73B80"/>
    <w:rsid w:val="00F73DF0"/>
    <w:rsid w:val="00F74314"/>
    <w:rsid w:val="00F743A2"/>
    <w:rsid w:val="00F746ED"/>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2D32"/>
    <w:rsid w:val="00F939A8"/>
    <w:rsid w:val="00F93E68"/>
    <w:rsid w:val="00F944F2"/>
    <w:rsid w:val="00F94606"/>
    <w:rsid w:val="00F94822"/>
    <w:rsid w:val="00F9595C"/>
    <w:rsid w:val="00F95998"/>
    <w:rsid w:val="00F96D43"/>
    <w:rsid w:val="00F96DC8"/>
    <w:rsid w:val="00F96FDB"/>
    <w:rsid w:val="00F97205"/>
    <w:rsid w:val="00F9789D"/>
    <w:rsid w:val="00FA0B36"/>
    <w:rsid w:val="00FA1266"/>
    <w:rsid w:val="00FA1923"/>
    <w:rsid w:val="00FA4A0D"/>
    <w:rsid w:val="00FA5190"/>
    <w:rsid w:val="00FA52C3"/>
    <w:rsid w:val="00FA5D6C"/>
    <w:rsid w:val="00FA5F41"/>
    <w:rsid w:val="00FA7EB0"/>
    <w:rsid w:val="00FA7EDB"/>
    <w:rsid w:val="00FB0375"/>
    <w:rsid w:val="00FB2538"/>
    <w:rsid w:val="00FB488B"/>
    <w:rsid w:val="00FB50BC"/>
    <w:rsid w:val="00FB5BA3"/>
    <w:rsid w:val="00FB6005"/>
    <w:rsid w:val="00FB66B2"/>
    <w:rsid w:val="00FB7208"/>
    <w:rsid w:val="00FB72EE"/>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8CC"/>
    <w:rsid w:val="00FD161A"/>
    <w:rsid w:val="00FD1732"/>
    <w:rsid w:val="00FD19AD"/>
    <w:rsid w:val="00FD3A8D"/>
    <w:rsid w:val="00FD3C73"/>
    <w:rsid w:val="00FD4339"/>
    <w:rsid w:val="00FD4976"/>
    <w:rsid w:val="00FD5DB4"/>
    <w:rsid w:val="00FD6448"/>
    <w:rsid w:val="00FE2DD8"/>
    <w:rsid w:val="00FE4131"/>
    <w:rsid w:val="00FE51FB"/>
    <w:rsid w:val="00FE546B"/>
    <w:rsid w:val="00FE59EF"/>
    <w:rsid w:val="00FE75D3"/>
    <w:rsid w:val="00FE7659"/>
    <w:rsid w:val="00FF08F3"/>
    <w:rsid w:val="00FF317A"/>
    <w:rsid w:val="00FF345C"/>
    <w:rsid w:val="00FF3E25"/>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E3B4F-FE39-4FA6-9342-6F44844BC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5773</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6076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1762</cp:revision>
  <dcterms:created xsi:type="dcterms:W3CDTF">2017-08-11T11:32:00Z</dcterms:created>
  <dcterms:modified xsi:type="dcterms:W3CDTF">2018-05-14T17:27:00Z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